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74F" w:rsidRPr="0049674F" w:rsidRDefault="0049674F" w:rsidP="0049674F">
      <w:pPr>
        <w:spacing w:after="0" w:line="240" w:lineRule="auto"/>
        <w:rPr>
          <w:rFonts w:ascii="Helvetica" w:eastAsia="Times New Roman" w:hAnsi="Helvetica" w:cs="Helvetica"/>
          <w:vanish/>
          <w:color w:val="000000"/>
          <w:sz w:val="18"/>
          <w:szCs w:val="18"/>
        </w:rPr>
      </w:pPr>
      <w:r>
        <w:rPr>
          <w:rFonts w:ascii="Helvetica" w:eastAsia="Times New Roman" w:hAnsi="Helvetica" w:cs="Helvetica"/>
          <w:noProof/>
          <w:vanish/>
          <w:color w:val="000000"/>
          <w:sz w:val="18"/>
          <w:szCs w:val="18"/>
        </w:rPr>
        <w:drawing>
          <wp:inline distT="0" distB="0" distL="0" distR="0">
            <wp:extent cx="2038350" cy="19050"/>
            <wp:effectExtent l="19050" t="0" r="0" b="0"/>
            <wp:docPr id="1" name="Picture 1" descr="pre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loading"/>
                    <pic:cNvPicPr>
                      <a:picLocks noChangeAspect="1" noChangeArrowheads="1"/>
                    </pic:cNvPicPr>
                  </pic:nvPicPr>
                  <pic:blipFill>
                    <a:blip r:embed="rId5"/>
                    <a:srcRect/>
                    <a:stretch>
                      <a:fillRect/>
                    </a:stretch>
                  </pic:blipFill>
                  <pic:spPr bwMode="auto">
                    <a:xfrm>
                      <a:off x="0" y="0"/>
                      <a:ext cx="2038350" cy="19050"/>
                    </a:xfrm>
                    <a:prstGeom prst="rect">
                      <a:avLst/>
                    </a:prstGeom>
                    <a:noFill/>
                    <a:ln w="9525">
                      <a:noFill/>
                      <a:miter lim="800000"/>
                      <a:headEnd/>
                      <a:tailEnd/>
                    </a:ln>
                  </pic:spPr>
                </pic:pic>
              </a:graphicData>
            </a:graphic>
          </wp:inline>
        </w:drawing>
      </w:r>
      <w:r>
        <w:rPr>
          <w:rFonts w:ascii="Helvetica" w:eastAsia="Times New Roman" w:hAnsi="Helvetica" w:cs="Helvetica"/>
          <w:noProof/>
          <w:vanish/>
          <w:color w:val="000000"/>
          <w:sz w:val="18"/>
          <w:szCs w:val="18"/>
        </w:rPr>
        <w:drawing>
          <wp:inline distT="0" distB="0" distL="0" distR="0">
            <wp:extent cx="9525" cy="9525"/>
            <wp:effectExtent l="0" t="0" r="0" b="0"/>
            <wp:docPr id="2" name="Picture 2" descr="pre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loading"/>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9674F" w:rsidRPr="0049674F" w:rsidRDefault="0049674F" w:rsidP="0049674F">
      <w:pPr>
        <w:shd w:val="clear" w:color="auto" w:fill="691226"/>
        <w:spacing w:after="0" w:line="240" w:lineRule="auto"/>
        <w:rPr>
          <w:rFonts w:ascii="Helvetica" w:eastAsia="Times New Roman" w:hAnsi="Helvetica" w:cs="Helvetica"/>
          <w:color w:val="000000"/>
          <w:sz w:val="18"/>
          <w:szCs w:val="18"/>
        </w:rPr>
      </w:pPr>
      <w:r>
        <w:rPr>
          <w:rFonts w:ascii="Helvetica" w:eastAsia="Times New Roman" w:hAnsi="Helvetica" w:cs="Helvetica"/>
          <w:noProof/>
          <w:color w:val="FFFFFF"/>
          <w:sz w:val="18"/>
          <w:szCs w:val="18"/>
        </w:rPr>
        <w:drawing>
          <wp:inline distT="0" distB="0" distL="0" distR="0">
            <wp:extent cx="2381250" cy="923925"/>
            <wp:effectExtent l="19050" t="0" r="0" b="0"/>
            <wp:docPr id="3" name="Picture 3" descr="st bernards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bernards logo">
                      <a:hlinkClick r:id="rId7"/>
                    </pic:cNvPr>
                    <pic:cNvPicPr>
                      <a:picLocks noChangeAspect="1" noChangeArrowheads="1"/>
                    </pic:cNvPicPr>
                  </pic:nvPicPr>
                  <pic:blipFill>
                    <a:blip r:embed="rId8"/>
                    <a:srcRect/>
                    <a:stretch>
                      <a:fillRect/>
                    </a:stretch>
                  </pic:blipFill>
                  <pic:spPr bwMode="auto">
                    <a:xfrm>
                      <a:off x="0" y="0"/>
                      <a:ext cx="2381250" cy="923925"/>
                    </a:xfrm>
                    <a:prstGeom prst="rect">
                      <a:avLst/>
                    </a:prstGeom>
                    <a:noFill/>
                    <a:ln w="9525">
                      <a:noFill/>
                      <a:miter lim="800000"/>
                      <a:headEnd/>
                      <a:tailEnd/>
                    </a:ln>
                  </pic:spPr>
                </pic:pic>
              </a:graphicData>
            </a:graphic>
          </wp:inline>
        </w:drawing>
      </w:r>
    </w:p>
    <w:p w:rsidR="0049674F" w:rsidRPr="0049674F" w:rsidRDefault="0049674F" w:rsidP="0049674F">
      <w:pPr>
        <w:shd w:val="clear" w:color="auto" w:fill="691226"/>
        <w:spacing w:after="0" w:line="240" w:lineRule="auto"/>
        <w:rPr>
          <w:rFonts w:ascii="Helvetica" w:eastAsia="Times New Roman" w:hAnsi="Helvetica" w:cs="Helvetica"/>
          <w:color w:val="FFFFFF"/>
          <w:sz w:val="36"/>
          <w:szCs w:val="36"/>
        </w:rPr>
      </w:pPr>
      <w:r>
        <w:rPr>
          <w:rFonts w:ascii="Helvetica" w:eastAsia="Times New Roman" w:hAnsi="Helvetica" w:cs="Helvetica"/>
          <w:noProof/>
          <w:color w:val="FFFFFF"/>
          <w:sz w:val="36"/>
          <w:szCs w:val="36"/>
        </w:rPr>
        <w:drawing>
          <wp:inline distT="0" distB="0" distL="0" distR="0">
            <wp:extent cx="2962275" cy="838200"/>
            <wp:effectExtent l="19050" t="0" r="9525" b="0"/>
            <wp:docPr id="4" name="Picture 4" descr="new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s-release"/>
                    <pic:cNvPicPr>
                      <a:picLocks noChangeAspect="1" noChangeArrowheads="1"/>
                    </pic:cNvPicPr>
                  </pic:nvPicPr>
                  <pic:blipFill>
                    <a:blip r:embed="rId9"/>
                    <a:srcRect/>
                    <a:stretch>
                      <a:fillRect/>
                    </a:stretch>
                  </pic:blipFill>
                  <pic:spPr bwMode="auto">
                    <a:xfrm>
                      <a:off x="0" y="0"/>
                      <a:ext cx="2962275" cy="838200"/>
                    </a:xfrm>
                    <a:prstGeom prst="rect">
                      <a:avLst/>
                    </a:prstGeom>
                    <a:noFill/>
                    <a:ln w="9525">
                      <a:noFill/>
                      <a:miter lim="800000"/>
                      <a:headEnd/>
                      <a:tailEnd/>
                    </a:ln>
                  </pic:spPr>
                </pic:pic>
              </a:graphicData>
            </a:graphic>
          </wp:inline>
        </w:drawing>
      </w:r>
    </w:p>
    <w:p w:rsidR="0049674F" w:rsidRPr="0049674F" w:rsidRDefault="0049674F" w:rsidP="0049674F">
      <w:pPr>
        <w:pBdr>
          <w:bottom w:val="single" w:sz="6" w:space="1" w:color="auto"/>
        </w:pBdr>
        <w:spacing w:after="0" w:line="240" w:lineRule="auto"/>
        <w:jc w:val="center"/>
        <w:rPr>
          <w:rFonts w:ascii="Arial" w:eastAsia="Times New Roman" w:hAnsi="Arial" w:cs="Arial"/>
          <w:vanish/>
          <w:sz w:val="16"/>
          <w:szCs w:val="16"/>
        </w:rPr>
      </w:pPr>
      <w:r w:rsidRPr="0049674F">
        <w:rPr>
          <w:rFonts w:ascii="Arial" w:eastAsia="Times New Roman" w:hAnsi="Arial" w:cs="Arial"/>
          <w:vanish/>
          <w:sz w:val="16"/>
          <w:szCs w:val="16"/>
        </w:rPr>
        <w:t>Top of Form</w:t>
      </w:r>
    </w:p>
    <w:tbl>
      <w:tblPr>
        <w:tblW w:w="0" w:type="auto"/>
        <w:tblCellSpacing w:w="15" w:type="dxa"/>
        <w:tblCellMar>
          <w:top w:w="15" w:type="dxa"/>
          <w:left w:w="15" w:type="dxa"/>
          <w:bottom w:w="15" w:type="dxa"/>
          <w:right w:w="15" w:type="dxa"/>
        </w:tblCellMar>
        <w:tblLook w:val="04A0"/>
      </w:tblPr>
      <w:tblGrid>
        <w:gridCol w:w="1065"/>
        <w:gridCol w:w="495"/>
      </w:tblGrid>
      <w:tr w:rsidR="0049674F" w:rsidRPr="0049674F" w:rsidTr="0049674F">
        <w:trPr>
          <w:tblCellSpacing w:w="15" w:type="dxa"/>
        </w:trPr>
        <w:tc>
          <w:tcPr>
            <w:tcW w:w="0" w:type="auto"/>
            <w:vAlign w:val="center"/>
            <w:hideMark/>
          </w:tcPr>
          <w:p w:rsidR="0049674F" w:rsidRPr="0049674F" w:rsidRDefault="0049674F" w:rsidP="0049674F">
            <w:pPr>
              <w:spacing w:after="0" w:line="240" w:lineRule="auto"/>
              <w:rPr>
                <w:rFonts w:ascii="Times New Roman" w:eastAsia="Times New Roman" w:hAnsi="Times New Roman" w:cs="Times New Roman"/>
                <w:sz w:val="24"/>
                <w:szCs w:val="24"/>
              </w:rPr>
            </w:pPr>
            <w:r w:rsidRPr="0049674F">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9.5pt;height:18pt" o:ole="">
                  <v:imagedata r:id="rId10" o:title=""/>
                </v:shape>
                <w:control r:id="rId11" w:name="DefaultOcxName" w:shapeid="_x0000_i1047"/>
              </w:object>
            </w:r>
          </w:p>
        </w:tc>
        <w:tc>
          <w:tcPr>
            <w:tcW w:w="0" w:type="auto"/>
            <w:vAlign w:val="center"/>
            <w:hideMark/>
          </w:tcPr>
          <w:p w:rsidR="0049674F" w:rsidRPr="0049674F" w:rsidRDefault="0049674F" w:rsidP="004967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7650" cy="190500"/>
                  <wp:effectExtent l="19050" t="0" r="0" b="0"/>
                  <wp:docPr id="5" name="Picture 5"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
                          <pic:cNvPicPr>
                            <a:picLocks noChangeAspect="1" noChangeArrowheads="1"/>
                          </pic:cNvPicPr>
                        </pic:nvPicPr>
                        <pic:blipFill>
                          <a:blip r:embed="rId12"/>
                          <a:srcRect/>
                          <a:stretch>
                            <a:fillRect/>
                          </a:stretch>
                        </pic:blipFill>
                        <pic:spPr bwMode="auto">
                          <a:xfrm>
                            <a:off x="0" y="0"/>
                            <a:ext cx="247650" cy="190500"/>
                          </a:xfrm>
                          <a:prstGeom prst="rect">
                            <a:avLst/>
                          </a:prstGeom>
                          <a:noFill/>
                          <a:ln w="9525">
                            <a:noFill/>
                            <a:miter lim="800000"/>
                            <a:headEnd/>
                            <a:tailEnd/>
                          </a:ln>
                        </pic:spPr>
                      </pic:pic>
                    </a:graphicData>
                  </a:graphic>
                </wp:inline>
              </w:drawing>
            </w:r>
          </w:p>
        </w:tc>
      </w:tr>
    </w:tbl>
    <w:p w:rsidR="0049674F" w:rsidRPr="0049674F" w:rsidRDefault="0049674F" w:rsidP="0049674F">
      <w:pPr>
        <w:pBdr>
          <w:top w:val="single" w:sz="6" w:space="1" w:color="auto"/>
        </w:pBdr>
        <w:spacing w:after="0" w:line="240" w:lineRule="auto"/>
        <w:jc w:val="center"/>
        <w:rPr>
          <w:rFonts w:ascii="Arial" w:eastAsia="Times New Roman" w:hAnsi="Arial" w:cs="Arial"/>
          <w:vanish/>
          <w:sz w:val="16"/>
          <w:szCs w:val="16"/>
        </w:rPr>
      </w:pPr>
      <w:r w:rsidRPr="0049674F">
        <w:rPr>
          <w:rFonts w:ascii="Arial" w:eastAsia="Times New Roman" w:hAnsi="Arial" w:cs="Arial"/>
          <w:vanish/>
          <w:sz w:val="16"/>
          <w:szCs w:val="16"/>
        </w:rPr>
        <w:t>Bottom of Form</w:t>
      </w:r>
    </w:p>
    <w:p w:rsidR="0049674F" w:rsidRPr="0049674F" w:rsidRDefault="0049674F" w:rsidP="0049674F">
      <w:pPr>
        <w:numPr>
          <w:ilvl w:val="0"/>
          <w:numId w:val="1"/>
        </w:numPr>
        <w:shd w:val="clear" w:color="auto" w:fill="691226"/>
        <w:spacing w:before="100" w:beforeAutospacing="1" w:after="100" w:afterAutospacing="1" w:line="240" w:lineRule="auto"/>
        <w:rPr>
          <w:rFonts w:ascii="Helvetica" w:eastAsia="Times New Roman" w:hAnsi="Helvetica" w:cs="Helvetica"/>
          <w:color w:val="000000"/>
          <w:sz w:val="18"/>
          <w:szCs w:val="18"/>
        </w:rPr>
      </w:pPr>
      <w:hyperlink r:id="rId13" w:history="1">
        <w:r w:rsidRPr="0049674F">
          <w:rPr>
            <w:rFonts w:ascii="Times New Roman" w:eastAsia="Times New Roman" w:hAnsi="Times New Roman" w:cs="Times New Roman"/>
            <w:color w:val="FFFFFF"/>
            <w:sz w:val="18"/>
          </w:rPr>
          <w:t>Home</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1"/>
        </w:numPr>
        <w:shd w:val="clear" w:color="auto" w:fill="691226"/>
        <w:spacing w:before="100" w:beforeAutospacing="1" w:after="100" w:afterAutospacing="1" w:line="240" w:lineRule="auto"/>
        <w:rPr>
          <w:rFonts w:ascii="Helvetica" w:eastAsia="Times New Roman" w:hAnsi="Helvetica" w:cs="Helvetica"/>
          <w:color w:val="000000"/>
          <w:sz w:val="18"/>
          <w:szCs w:val="18"/>
        </w:rPr>
      </w:pPr>
      <w:hyperlink r:id="rId14" w:history="1">
        <w:r w:rsidRPr="0049674F">
          <w:rPr>
            <w:rFonts w:ascii="Times New Roman" w:eastAsia="Times New Roman" w:hAnsi="Times New Roman" w:cs="Times New Roman"/>
            <w:color w:val="FFFFFF"/>
            <w:sz w:val="18"/>
          </w:rPr>
          <w:t>Contact Us</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1"/>
        </w:numPr>
        <w:shd w:val="clear" w:color="auto" w:fill="691226"/>
        <w:spacing w:before="100" w:beforeAutospacing="1" w:after="100" w:afterAutospacing="1" w:line="240" w:lineRule="auto"/>
        <w:rPr>
          <w:rFonts w:ascii="Helvetica" w:eastAsia="Times New Roman" w:hAnsi="Helvetica" w:cs="Helvetica"/>
          <w:color w:val="000000"/>
          <w:sz w:val="18"/>
          <w:szCs w:val="18"/>
        </w:rPr>
      </w:pPr>
      <w:hyperlink r:id="rId15" w:history="1">
        <w:r w:rsidRPr="0049674F">
          <w:rPr>
            <w:rFonts w:ascii="Times New Roman" w:eastAsia="Times New Roman" w:hAnsi="Times New Roman" w:cs="Times New Roman"/>
            <w:color w:val="FFFFFF"/>
            <w:sz w:val="18"/>
          </w:rPr>
          <w:t>E-Well a Patient</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1"/>
        </w:numPr>
        <w:shd w:val="clear" w:color="auto" w:fill="691226"/>
        <w:spacing w:before="100" w:beforeAutospacing="1" w:after="100" w:afterAutospacing="1" w:line="240" w:lineRule="auto"/>
        <w:rPr>
          <w:rFonts w:ascii="Helvetica" w:eastAsia="Times New Roman" w:hAnsi="Helvetica" w:cs="Helvetica"/>
          <w:color w:val="000000"/>
          <w:sz w:val="18"/>
          <w:szCs w:val="18"/>
        </w:rPr>
      </w:pPr>
      <w:hyperlink r:id="rId16" w:history="1">
        <w:r w:rsidRPr="0049674F">
          <w:rPr>
            <w:rFonts w:ascii="Times New Roman" w:eastAsia="Times New Roman" w:hAnsi="Times New Roman" w:cs="Times New Roman"/>
            <w:color w:val="FFFFFF"/>
            <w:sz w:val="18"/>
          </w:rPr>
          <w:t>Find A Physician</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1"/>
        </w:numPr>
        <w:shd w:val="clear" w:color="auto" w:fill="691226"/>
        <w:spacing w:before="100" w:beforeAutospacing="1" w:after="100" w:afterAutospacing="1" w:line="240" w:lineRule="auto"/>
        <w:rPr>
          <w:rFonts w:ascii="Helvetica" w:eastAsia="Times New Roman" w:hAnsi="Helvetica" w:cs="Helvetica"/>
          <w:color w:val="000000"/>
          <w:sz w:val="18"/>
          <w:szCs w:val="18"/>
        </w:rPr>
      </w:pPr>
      <w:hyperlink r:id="rId17" w:history="1">
        <w:r w:rsidRPr="0049674F">
          <w:rPr>
            <w:rFonts w:ascii="Times New Roman" w:eastAsia="Times New Roman" w:hAnsi="Times New Roman" w:cs="Times New Roman"/>
            <w:color w:val="FFFFFF"/>
            <w:sz w:val="18"/>
          </w:rPr>
          <w:t>Apply for a Job</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2"/>
        </w:numPr>
        <w:spacing w:before="100" w:beforeAutospacing="1" w:after="100" w:afterAutospacing="1" w:line="240" w:lineRule="auto"/>
        <w:rPr>
          <w:rFonts w:ascii="Helvetica" w:eastAsia="Times New Roman" w:hAnsi="Helvetica" w:cs="Helvetica"/>
          <w:color w:val="000000"/>
          <w:sz w:val="18"/>
          <w:szCs w:val="18"/>
        </w:rPr>
      </w:pPr>
      <w:hyperlink r:id="rId18" w:history="1">
        <w:r w:rsidRPr="0049674F">
          <w:rPr>
            <w:rFonts w:ascii="Verdana" w:eastAsia="Times New Roman" w:hAnsi="Verdana" w:cs="Helvetica"/>
            <w:color w:val="000000"/>
            <w:sz w:val="18"/>
            <w:szCs w:val="18"/>
          </w:rPr>
          <w:t>Online Nursery</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2"/>
        </w:numPr>
        <w:spacing w:before="100" w:beforeAutospacing="1" w:after="100" w:afterAutospacing="1" w:line="240" w:lineRule="auto"/>
        <w:rPr>
          <w:rFonts w:ascii="Helvetica" w:eastAsia="Times New Roman" w:hAnsi="Helvetica" w:cs="Helvetica"/>
          <w:color w:val="000000"/>
          <w:sz w:val="18"/>
          <w:szCs w:val="18"/>
        </w:rPr>
      </w:pPr>
      <w:hyperlink r:id="rId19" w:history="1">
        <w:r w:rsidRPr="0049674F">
          <w:rPr>
            <w:rFonts w:ascii="Verdana" w:eastAsia="Times New Roman" w:hAnsi="Verdana" w:cs="Helvetica"/>
            <w:color w:val="000000"/>
            <w:sz w:val="18"/>
            <w:szCs w:val="18"/>
          </w:rPr>
          <w:t>Centers of Excellence</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2"/>
        </w:numPr>
        <w:spacing w:before="100" w:beforeAutospacing="1" w:after="100" w:afterAutospacing="1" w:line="240" w:lineRule="auto"/>
        <w:rPr>
          <w:rFonts w:ascii="Helvetica" w:eastAsia="Times New Roman" w:hAnsi="Helvetica" w:cs="Helvetica"/>
          <w:color w:val="000000"/>
          <w:sz w:val="18"/>
          <w:szCs w:val="18"/>
        </w:rPr>
      </w:pPr>
      <w:hyperlink r:id="rId20" w:history="1">
        <w:r w:rsidRPr="0049674F">
          <w:rPr>
            <w:rFonts w:ascii="Verdana" w:eastAsia="Times New Roman" w:hAnsi="Verdana" w:cs="Helvetica"/>
            <w:color w:val="000000"/>
            <w:sz w:val="18"/>
            <w:szCs w:val="18"/>
          </w:rPr>
          <w:t>Specialties &amp; Services</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2"/>
        </w:numPr>
        <w:spacing w:before="100" w:beforeAutospacing="1" w:after="100" w:afterAutospacing="1" w:line="240" w:lineRule="auto"/>
        <w:rPr>
          <w:rFonts w:ascii="Helvetica" w:eastAsia="Times New Roman" w:hAnsi="Helvetica" w:cs="Helvetica"/>
          <w:color w:val="000000"/>
          <w:sz w:val="18"/>
          <w:szCs w:val="18"/>
        </w:rPr>
      </w:pPr>
      <w:hyperlink r:id="rId21" w:history="1">
        <w:r w:rsidRPr="0049674F">
          <w:rPr>
            <w:rFonts w:ascii="Verdana" w:eastAsia="Times New Roman" w:hAnsi="Verdana" w:cs="Helvetica"/>
            <w:color w:val="FFFFFF"/>
            <w:sz w:val="18"/>
            <w:szCs w:val="18"/>
          </w:rPr>
          <w:t>Media Resources</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1"/>
          <w:numId w:val="2"/>
        </w:numPr>
        <w:spacing w:before="100" w:beforeAutospacing="1" w:after="100" w:afterAutospacing="1" w:line="240" w:lineRule="auto"/>
        <w:rPr>
          <w:rFonts w:ascii="Helvetica" w:eastAsia="Times New Roman" w:hAnsi="Helvetica" w:cs="Helvetica"/>
          <w:color w:val="FFFFFF"/>
          <w:sz w:val="18"/>
          <w:szCs w:val="18"/>
        </w:rPr>
      </w:pPr>
      <w:hyperlink r:id="rId22" w:history="1">
        <w:r w:rsidRPr="0049674F">
          <w:rPr>
            <w:rFonts w:ascii="Verdana" w:eastAsia="Times New Roman" w:hAnsi="Verdana" w:cs="Helvetica"/>
            <w:color w:val="FFFFFF"/>
            <w:sz w:val="18"/>
            <w:szCs w:val="18"/>
          </w:rPr>
          <w:t>News Releases</w:t>
        </w:r>
      </w:hyperlink>
      <w:r w:rsidRPr="0049674F">
        <w:rPr>
          <w:rFonts w:ascii="Helvetica" w:eastAsia="Times New Roman" w:hAnsi="Helvetica" w:cs="Helvetica"/>
          <w:color w:val="FFFFFF"/>
          <w:sz w:val="18"/>
          <w:szCs w:val="18"/>
        </w:rPr>
        <w:t xml:space="preserve"> </w:t>
      </w:r>
    </w:p>
    <w:p w:rsidR="0049674F" w:rsidRPr="0049674F" w:rsidRDefault="0049674F" w:rsidP="0049674F">
      <w:pPr>
        <w:numPr>
          <w:ilvl w:val="1"/>
          <w:numId w:val="2"/>
        </w:numPr>
        <w:spacing w:before="100" w:beforeAutospacing="1" w:after="100" w:afterAutospacing="1" w:line="240" w:lineRule="auto"/>
        <w:rPr>
          <w:rFonts w:ascii="Helvetica" w:eastAsia="Times New Roman" w:hAnsi="Helvetica" w:cs="Helvetica"/>
          <w:color w:val="FFFFFF"/>
          <w:sz w:val="18"/>
          <w:szCs w:val="18"/>
        </w:rPr>
      </w:pPr>
      <w:hyperlink r:id="rId23" w:history="1">
        <w:r w:rsidRPr="0049674F">
          <w:rPr>
            <w:rFonts w:ascii="Verdana" w:eastAsia="Times New Roman" w:hAnsi="Verdana" w:cs="Helvetica"/>
            <w:color w:val="FFFFFF"/>
            <w:sz w:val="18"/>
            <w:szCs w:val="18"/>
          </w:rPr>
          <w:t>Newsletters</w:t>
        </w:r>
      </w:hyperlink>
      <w:r w:rsidRPr="0049674F">
        <w:rPr>
          <w:rFonts w:ascii="Helvetica" w:eastAsia="Times New Roman" w:hAnsi="Helvetica" w:cs="Helvetica"/>
          <w:color w:val="FFFFFF"/>
          <w:sz w:val="18"/>
          <w:szCs w:val="18"/>
        </w:rPr>
        <w:t xml:space="preserve"> </w:t>
      </w:r>
    </w:p>
    <w:p w:rsidR="0049674F" w:rsidRPr="0049674F" w:rsidRDefault="0049674F" w:rsidP="0049674F">
      <w:pPr>
        <w:numPr>
          <w:ilvl w:val="1"/>
          <w:numId w:val="2"/>
        </w:numPr>
        <w:spacing w:before="100" w:beforeAutospacing="1" w:after="100" w:afterAutospacing="1" w:line="240" w:lineRule="auto"/>
        <w:rPr>
          <w:rFonts w:ascii="Helvetica" w:eastAsia="Times New Roman" w:hAnsi="Helvetica" w:cs="Helvetica"/>
          <w:color w:val="FFFFFF"/>
          <w:sz w:val="18"/>
          <w:szCs w:val="18"/>
        </w:rPr>
      </w:pPr>
      <w:hyperlink r:id="rId24" w:history="1">
        <w:r w:rsidRPr="0049674F">
          <w:rPr>
            <w:rFonts w:ascii="Verdana" w:eastAsia="Times New Roman" w:hAnsi="Verdana" w:cs="Helvetica"/>
            <w:color w:val="FFFFFF"/>
            <w:sz w:val="18"/>
            <w:szCs w:val="18"/>
          </w:rPr>
          <w:t>Disaster Preparedness</w:t>
        </w:r>
      </w:hyperlink>
      <w:r w:rsidRPr="0049674F">
        <w:rPr>
          <w:rFonts w:ascii="Helvetica" w:eastAsia="Times New Roman" w:hAnsi="Helvetica" w:cs="Helvetica"/>
          <w:color w:val="FFFFFF"/>
          <w:sz w:val="18"/>
          <w:szCs w:val="18"/>
        </w:rPr>
        <w:t xml:space="preserve"> </w:t>
      </w:r>
    </w:p>
    <w:p w:rsidR="0049674F" w:rsidRPr="0049674F" w:rsidRDefault="0049674F" w:rsidP="0049674F">
      <w:pPr>
        <w:numPr>
          <w:ilvl w:val="1"/>
          <w:numId w:val="2"/>
        </w:numPr>
        <w:spacing w:before="100" w:beforeAutospacing="1" w:after="100" w:afterAutospacing="1" w:line="240" w:lineRule="auto"/>
        <w:rPr>
          <w:rFonts w:ascii="Helvetica" w:eastAsia="Times New Roman" w:hAnsi="Helvetica" w:cs="Helvetica"/>
          <w:color w:val="FFFFFF"/>
          <w:sz w:val="18"/>
          <w:szCs w:val="18"/>
        </w:rPr>
      </w:pPr>
      <w:hyperlink r:id="rId25" w:history="1">
        <w:r w:rsidRPr="0049674F">
          <w:rPr>
            <w:rFonts w:ascii="Verdana" w:eastAsia="Times New Roman" w:hAnsi="Verdana" w:cs="Helvetica"/>
            <w:color w:val="FFFFFF"/>
            <w:sz w:val="18"/>
            <w:szCs w:val="18"/>
          </w:rPr>
          <w:t>TV Commercials</w:t>
        </w:r>
      </w:hyperlink>
      <w:r w:rsidRPr="0049674F">
        <w:rPr>
          <w:rFonts w:ascii="Helvetica" w:eastAsia="Times New Roman" w:hAnsi="Helvetica" w:cs="Helvetica"/>
          <w:color w:val="FFFFFF"/>
          <w:sz w:val="18"/>
          <w:szCs w:val="18"/>
        </w:rPr>
        <w:t xml:space="preserve"> </w:t>
      </w:r>
    </w:p>
    <w:p w:rsidR="0049674F" w:rsidRPr="0049674F" w:rsidRDefault="0049674F" w:rsidP="0049674F">
      <w:pPr>
        <w:numPr>
          <w:ilvl w:val="1"/>
          <w:numId w:val="2"/>
        </w:numPr>
        <w:spacing w:before="100" w:beforeAutospacing="1" w:after="100" w:afterAutospacing="1" w:line="240" w:lineRule="auto"/>
        <w:rPr>
          <w:rFonts w:ascii="Helvetica" w:eastAsia="Times New Roman" w:hAnsi="Helvetica" w:cs="Helvetica"/>
          <w:color w:val="FFFFFF"/>
          <w:sz w:val="18"/>
          <w:szCs w:val="18"/>
        </w:rPr>
      </w:pPr>
      <w:hyperlink r:id="rId26" w:history="1">
        <w:r w:rsidRPr="0049674F">
          <w:rPr>
            <w:rFonts w:ascii="Verdana" w:eastAsia="Times New Roman" w:hAnsi="Verdana" w:cs="Helvetica"/>
            <w:color w:val="FFFFFF"/>
            <w:sz w:val="18"/>
            <w:szCs w:val="18"/>
          </w:rPr>
          <w:t>Links</w:t>
        </w:r>
      </w:hyperlink>
      <w:r w:rsidRPr="0049674F">
        <w:rPr>
          <w:rFonts w:ascii="Helvetica" w:eastAsia="Times New Roman" w:hAnsi="Helvetica" w:cs="Helvetica"/>
          <w:color w:val="FFFFFF"/>
          <w:sz w:val="18"/>
          <w:szCs w:val="18"/>
        </w:rPr>
        <w:t xml:space="preserve"> </w:t>
      </w:r>
    </w:p>
    <w:p w:rsidR="0049674F" w:rsidRPr="0049674F" w:rsidRDefault="0049674F" w:rsidP="0049674F">
      <w:pPr>
        <w:numPr>
          <w:ilvl w:val="1"/>
          <w:numId w:val="2"/>
        </w:numPr>
        <w:spacing w:before="100" w:beforeAutospacing="1" w:after="100" w:afterAutospacing="1" w:line="240" w:lineRule="auto"/>
        <w:rPr>
          <w:rFonts w:ascii="Helvetica" w:eastAsia="Times New Roman" w:hAnsi="Helvetica" w:cs="Helvetica"/>
          <w:color w:val="FFFFFF"/>
          <w:sz w:val="18"/>
          <w:szCs w:val="18"/>
        </w:rPr>
      </w:pPr>
      <w:hyperlink r:id="rId27" w:history="1">
        <w:r w:rsidRPr="0049674F">
          <w:rPr>
            <w:rFonts w:ascii="Verdana" w:eastAsia="Times New Roman" w:hAnsi="Verdana" w:cs="Helvetica"/>
            <w:color w:val="FFFFFF"/>
            <w:sz w:val="18"/>
            <w:szCs w:val="18"/>
          </w:rPr>
          <w:t>Photos</w:t>
        </w:r>
      </w:hyperlink>
      <w:r w:rsidRPr="0049674F">
        <w:rPr>
          <w:rFonts w:ascii="Helvetica" w:eastAsia="Times New Roman" w:hAnsi="Helvetica" w:cs="Helvetica"/>
          <w:color w:val="FFFFFF"/>
          <w:sz w:val="18"/>
          <w:szCs w:val="18"/>
        </w:rPr>
        <w:t xml:space="preserve"> </w:t>
      </w:r>
    </w:p>
    <w:p w:rsidR="0049674F" w:rsidRPr="0049674F" w:rsidRDefault="0049674F" w:rsidP="0049674F">
      <w:pPr>
        <w:numPr>
          <w:ilvl w:val="0"/>
          <w:numId w:val="2"/>
        </w:numPr>
        <w:spacing w:before="100" w:beforeAutospacing="1" w:after="100" w:afterAutospacing="1" w:line="240" w:lineRule="auto"/>
        <w:rPr>
          <w:rFonts w:ascii="Helvetica" w:eastAsia="Times New Roman" w:hAnsi="Helvetica" w:cs="Helvetica"/>
          <w:color w:val="000000"/>
          <w:sz w:val="18"/>
          <w:szCs w:val="18"/>
        </w:rPr>
      </w:pPr>
      <w:hyperlink r:id="rId28" w:history="1">
        <w:r w:rsidRPr="0049674F">
          <w:rPr>
            <w:rFonts w:ascii="Verdana" w:eastAsia="Times New Roman" w:hAnsi="Verdana" w:cs="Helvetica"/>
            <w:color w:val="000000"/>
            <w:sz w:val="18"/>
            <w:szCs w:val="18"/>
          </w:rPr>
          <w:t>Career Opportunities</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2"/>
        </w:numPr>
        <w:spacing w:before="100" w:beforeAutospacing="1" w:after="100" w:afterAutospacing="1" w:line="240" w:lineRule="auto"/>
        <w:rPr>
          <w:rFonts w:ascii="Helvetica" w:eastAsia="Times New Roman" w:hAnsi="Helvetica" w:cs="Helvetica"/>
          <w:color w:val="000000"/>
          <w:sz w:val="18"/>
          <w:szCs w:val="18"/>
        </w:rPr>
      </w:pPr>
      <w:hyperlink r:id="rId29" w:history="1">
        <w:r w:rsidRPr="0049674F">
          <w:rPr>
            <w:rFonts w:ascii="Verdana" w:eastAsia="Times New Roman" w:hAnsi="Verdana" w:cs="Helvetica"/>
            <w:color w:val="000000"/>
            <w:sz w:val="18"/>
            <w:szCs w:val="18"/>
          </w:rPr>
          <w:t>Health Q &amp; A</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2"/>
        </w:numPr>
        <w:spacing w:before="100" w:beforeAutospacing="1" w:after="100" w:afterAutospacing="1" w:line="240" w:lineRule="auto"/>
        <w:rPr>
          <w:rFonts w:ascii="Helvetica" w:eastAsia="Times New Roman" w:hAnsi="Helvetica" w:cs="Helvetica"/>
          <w:color w:val="000000"/>
          <w:sz w:val="18"/>
          <w:szCs w:val="18"/>
        </w:rPr>
      </w:pPr>
      <w:hyperlink r:id="rId30" w:tgtFrame="_blank" w:history="1">
        <w:r w:rsidRPr="0049674F">
          <w:rPr>
            <w:rFonts w:ascii="Verdana" w:eastAsia="Times New Roman" w:hAnsi="Verdana" w:cs="Helvetica"/>
            <w:color w:val="000000"/>
            <w:sz w:val="18"/>
            <w:szCs w:val="18"/>
          </w:rPr>
          <w:t>Make a Donation</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2"/>
        </w:numPr>
        <w:spacing w:before="100" w:beforeAutospacing="1" w:after="100" w:afterAutospacing="1" w:line="240" w:lineRule="auto"/>
        <w:rPr>
          <w:rFonts w:ascii="Helvetica" w:eastAsia="Times New Roman" w:hAnsi="Helvetica" w:cs="Helvetica"/>
          <w:color w:val="000000"/>
          <w:sz w:val="18"/>
          <w:szCs w:val="18"/>
        </w:rPr>
      </w:pPr>
      <w:hyperlink r:id="rId31" w:history="1">
        <w:r w:rsidRPr="0049674F">
          <w:rPr>
            <w:rFonts w:ascii="Verdana" w:eastAsia="Times New Roman" w:hAnsi="Verdana" w:cs="Helvetica"/>
            <w:color w:val="000000"/>
            <w:sz w:val="18"/>
            <w:szCs w:val="18"/>
          </w:rPr>
          <w:t>Quality and Safety</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2"/>
        </w:numPr>
        <w:spacing w:before="100" w:beforeAutospacing="1" w:after="100" w:afterAutospacing="1" w:line="240" w:lineRule="auto"/>
        <w:rPr>
          <w:rFonts w:ascii="Helvetica" w:eastAsia="Times New Roman" w:hAnsi="Helvetica" w:cs="Helvetica"/>
          <w:color w:val="000000"/>
          <w:sz w:val="18"/>
          <w:szCs w:val="18"/>
        </w:rPr>
      </w:pPr>
      <w:hyperlink r:id="rId32" w:history="1">
        <w:r w:rsidRPr="0049674F">
          <w:rPr>
            <w:rFonts w:ascii="Verdana" w:eastAsia="Times New Roman" w:hAnsi="Verdana" w:cs="Helvetica"/>
            <w:color w:val="000000"/>
            <w:sz w:val="18"/>
            <w:szCs w:val="18"/>
          </w:rPr>
          <w:t>About Us</w:t>
        </w:r>
      </w:hyperlink>
      <w:r w:rsidRPr="0049674F">
        <w:rPr>
          <w:rFonts w:ascii="Helvetica" w:eastAsia="Times New Roman" w:hAnsi="Helvetica" w:cs="Helvetica"/>
          <w:color w:val="000000"/>
          <w:sz w:val="18"/>
          <w:szCs w:val="18"/>
        </w:rPr>
        <w:t xml:space="preserve"> </w:t>
      </w:r>
    </w:p>
    <w:tbl>
      <w:tblPr>
        <w:tblW w:w="0" w:type="auto"/>
        <w:tblCellSpacing w:w="0" w:type="dxa"/>
        <w:tblCellMar>
          <w:top w:w="15" w:type="dxa"/>
          <w:left w:w="15" w:type="dxa"/>
          <w:bottom w:w="15" w:type="dxa"/>
          <w:right w:w="15" w:type="dxa"/>
        </w:tblCellMar>
        <w:tblLook w:val="04A0"/>
      </w:tblPr>
      <w:tblGrid>
        <w:gridCol w:w="480"/>
        <w:gridCol w:w="480"/>
        <w:gridCol w:w="840"/>
      </w:tblGrid>
      <w:tr w:rsidR="0049674F" w:rsidRPr="0049674F" w:rsidTr="0049674F">
        <w:trPr>
          <w:tblCellSpacing w:w="0" w:type="dxa"/>
        </w:trPr>
        <w:tc>
          <w:tcPr>
            <w:tcW w:w="0" w:type="auto"/>
            <w:vAlign w:val="center"/>
            <w:hideMark/>
          </w:tcPr>
          <w:p w:rsidR="0049674F" w:rsidRPr="0049674F" w:rsidRDefault="0049674F" w:rsidP="0049674F">
            <w:pPr>
              <w:spacing w:after="0" w:line="240" w:lineRule="auto"/>
              <w:rPr>
                <w:rFonts w:ascii="Times New Roman" w:eastAsia="Times New Roman" w:hAnsi="Times New Roman" w:cs="Times New Roman"/>
                <w:sz w:val="24"/>
                <w:szCs w:val="24"/>
              </w:rPr>
            </w:pPr>
            <w:r>
              <w:rPr>
                <w:rFonts w:ascii="Verdana" w:eastAsia="Times New Roman" w:hAnsi="Verdana" w:cs="Times New Roman"/>
                <w:noProof/>
                <w:color w:val="000000"/>
                <w:sz w:val="24"/>
                <w:szCs w:val="24"/>
              </w:rPr>
              <w:drawing>
                <wp:inline distT="0" distB="0" distL="0" distR="0">
                  <wp:extent cx="266700" cy="276225"/>
                  <wp:effectExtent l="19050" t="0" r="0" b="0"/>
                  <wp:docPr id="6" name="fb_logo" descr="fb">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logo" descr="fb">
                            <a:hlinkClick r:id="rId33"/>
                          </pic:cNvPr>
                          <pic:cNvPicPr>
                            <a:picLocks noChangeAspect="1" noChangeArrowheads="1"/>
                          </pic:cNvPicPr>
                        </pic:nvPicPr>
                        <pic:blipFill>
                          <a:blip r:embed="rId34"/>
                          <a:srcRect/>
                          <a:stretch>
                            <a:fillRect/>
                          </a:stretch>
                        </pic:blipFill>
                        <pic:spPr bwMode="auto">
                          <a:xfrm>
                            <a:off x="0" y="0"/>
                            <a:ext cx="266700" cy="276225"/>
                          </a:xfrm>
                          <a:prstGeom prst="rect">
                            <a:avLst/>
                          </a:prstGeom>
                          <a:noFill/>
                          <a:ln w="9525">
                            <a:noFill/>
                            <a:miter lim="800000"/>
                            <a:headEnd/>
                            <a:tailEnd/>
                          </a:ln>
                        </pic:spPr>
                      </pic:pic>
                    </a:graphicData>
                  </a:graphic>
                </wp:inline>
              </w:drawing>
            </w:r>
          </w:p>
        </w:tc>
        <w:tc>
          <w:tcPr>
            <w:tcW w:w="0" w:type="auto"/>
            <w:vAlign w:val="center"/>
            <w:hideMark/>
          </w:tcPr>
          <w:p w:rsidR="0049674F" w:rsidRPr="0049674F" w:rsidRDefault="0049674F" w:rsidP="0049674F">
            <w:pPr>
              <w:spacing w:after="0" w:line="240" w:lineRule="auto"/>
              <w:rPr>
                <w:rFonts w:ascii="Times New Roman" w:eastAsia="Times New Roman" w:hAnsi="Times New Roman" w:cs="Times New Roman"/>
                <w:sz w:val="24"/>
                <w:szCs w:val="24"/>
              </w:rPr>
            </w:pPr>
            <w:r>
              <w:rPr>
                <w:rFonts w:ascii="Verdana" w:eastAsia="Times New Roman" w:hAnsi="Verdana" w:cs="Times New Roman"/>
                <w:noProof/>
                <w:color w:val="000000"/>
                <w:sz w:val="24"/>
                <w:szCs w:val="24"/>
              </w:rPr>
              <w:drawing>
                <wp:inline distT="0" distB="0" distL="0" distR="0">
                  <wp:extent cx="276225" cy="276225"/>
                  <wp:effectExtent l="0" t="0" r="9525" b="0"/>
                  <wp:docPr id="7" name="twitter_logo" descr="tw">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 descr="tw">
                            <a:hlinkClick r:id="rId35"/>
                          </pic:cNvPr>
                          <pic:cNvPicPr>
                            <a:picLocks noChangeAspect="1" noChangeArrowheads="1"/>
                          </pic:cNvPicPr>
                        </pic:nvPicPr>
                        <pic:blipFill>
                          <a:blip r:embed="rId36"/>
                          <a:srcRect/>
                          <a:stretch>
                            <a:fillRect/>
                          </a:stretch>
                        </pic:blipFill>
                        <pic:spPr bwMode="auto">
                          <a:xfrm>
                            <a:off x="0" y="0"/>
                            <a:ext cx="276225" cy="276225"/>
                          </a:xfrm>
                          <a:prstGeom prst="rect">
                            <a:avLst/>
                          </a:prstGeom>
                          <a:noFill/>
                          <a:ln w="9525">
                            <a:noFill/>
                            <a:miter lim="800000"/>
                            <a:headEnd/>
                            <a:tailEnd/>
                          </a:ln>
                        </pic:spPr>
                      </pic:pic>
                    </a:graphicData>
                  </a:graphic>
                </wp:inline>
              </w:drawing>
            </w:r>
          </w:p>
        </w:tc>
        <w:tc>
          <w:tcPr>
            <w:tcW w:w="0" w:type="auto"/>
            <w:vAlign w:val="center"/>
            <w:hideMark/>
          </w:tcPr>
          <w:p w:rsidR="0049674F" w:rsidRPr="0049674F" w:rsidRDefault="0049674F" w:rsidP="0049674F">
            <w:pPr>
              <w:spacing w:after="0" w:line="240" w:lineRule="auto"/>
              <w:rPr>
                <w:rFonts w:ascii="Times New Roman" w:eastAsia="Times New Roman" w:hAnsi="Times New Roman" w:cs="Times New Roman"/>
                <w:sz w:val="24"/>
                <w:szCs w:val="24"/>
              </w:rPr>
            </w:pPr>
            <w:r>
              <w:rPr>
                <w:rFonts w:ascii="Verdana" w:eastAsia="Times New Roman" w:hAnsi="Verdana" w:cs="Times New Roman"/>
                <w:noProof/>
                <w:color w:val="000000"/>
                <w:sz w:val="24"/>
                <w:szCs w:val="24"/>
              </w:rPr>
              <w:drawing>
                <wp:inline distT="0" distB="0" distL="0" distR="0">
                  <wp:extent cx="495300" cy="276225"/>
                  <wp:effectExtent l="19050" t="0" r="0" b="0"/>
                  <wp:docPr id="8" name="youtube_logo" descr="y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_logo" descr="yt">
                            <a:hlinkClick r:id="rId37"/>
                          </pic:cNvPr>
                          <pic:cNvPicPr>
                            <a:picLocks noChangeAspect="1" noChangeArrowheads="1"/>
                          </pic:cNvPicPr>
                        </pic:nvPicPr>
                        <pic:blipFill>
                          <a:blip r:embed="rId38"/>
                          <a:srcRect/>
                          <a:stretch>
                            <a:fillRect/>
                          </a:stretch>
                        </pic:blipFill>
                        <pic:spPr bwMode="auto">
                          <a:xfrm>
                            <a:off x="0" y="0"/>
                            <a:ext cx="495300" cy="276225"/>
                          </a:xfrm>
                          <a:prstGeom prst="rect">
                            <a:avLst/>
                          </a:prstGeom>
                          <a:noFill/>
                          <a:ln w="9525">
                            <a:noFill/>
                            <a:miter lim="800000"/>
                            <a:headEnd/>
                            <a:tailEnd/>
                          </a:ln>
                        </pic:spPr>
                      </pic:pic>
                    </a:graphicData>
                  </a:graphic>
                </wp:inline>
              </w:drawing>
            </w:r>
          </w:p>
        </w:tc>
      </w:tr>
    </w:tbl>
    <w:p w:rsidR="0049674F" w:rsidRPr="0049674F" w:rsidRDefault="0049674F" w:rsidP="0049674F">
      <w:pPr>
        <w:spacing w:after="0" w:line="240" w:lineRule="auto"/>
        <w:rPr>
          <w:rFonts w:ascii="Helvetica" w:eastAsia="Times New Roman" w:hAnsi="Helvetica" w:cs="Helvetica"/>
          <w:color w:val="000000"/>
          <w:sz w:val="18"/>
          <w:szCs w:val="18"/>
        </w:rPr>
      </w:pPr>
      <w:r>
        <w:rPr>
          <w:rFonts w:ascii="Verdana" w:eastAsia="Times New Roman" w:hAnsi="Verdana" w:cs="Helvetica"/>
          <w:noProof/>
          <w:color w:val="000000"/>
          <w:sz w:val="18"/>
          <w:szCs w:val="18"/>
        </w:rPr>
        <w:drawing>
          <wp:inline distT="0" distB="0" distL="0" distR="0">
            <wp:extent cx="1295400" cy="304800"/>
            <wp:effectExtent l="19050" t="0" r="0" b="0"/>
            <wp:docPr id="9" name="Picture 9" descr="Employee Link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ployee Links">
                      <a:hlinkClick r:id="rId39"/>
                    </pic:cNvPr>
                    <pic:cNvPicPr>
                      <a:picLocks noChangeAspect="1" noChangeArrowheads="1"/>
                    </pic:cNvPicPr>
                  </pic:nvPicPr>
                  <pic:blipFill>
                    <a:blip r:embed="rId40"/>
                    <a:srcRect/>
                    <a:stretch>
                      <a:fillRect/>
                    </a:stretch>
                  </pic:blipFill>
                  <pic:spPr bwMode="auto">
                    <a:xfrm>
                      <a:off x="0" y="0"/>
                      <a:ext cx="1295400" cy="304800"/>
                    </a:xfrm>
                    <a:prstGeom prst="rect">
                      <a:avLst/>
                    </a:prstGeom>
                    <a:noFill/>
                    <a:ln w="9525">
                      <a:noFill/>
                      <a:miter lim="800000"/>
                      <a:headEnd/>
                      <a:tailEnd/>
                    </a:ln>
                  </pic:spPr>
                </pic:pic>
              </a:graphicData>
            </a:graphic>
          </wp:inline>
        </w:drawing>
      </w:r>
    </w:p>
    <w:p w:rsidR="0049674F" w:rsidRPr="0049674F" w:rsidRDefault="0049674F" w:rsidP="0049674F">
      <w:pPr>
        <w:spacing w:after="0" w:line="240" w:lineRule="auto"/>
        <w:rPr>
          <w:rFonts w:ascii="Helvetica" w:eastAsia="Times New Roman" w:hAnsi="Helvetica" w:cs="Helvetica"/>
          <w:color w:val="000000"/>
          <w:sz w:val="18"/>
          <w:szCs w:val="18"/>
        </w:rPr>
      </w:pPr>
      <w:r>
        <w:rPr>
          <w:rFonts w:ascii="Verdana" w:eastAsia="Times New Roman" w:hAnsi="Verdana" w:cs="Helvetica"/>
          <w:noProof/>
          <w:color w:val="000000"/>
          <w:sz w:val="18"/>
          <w:szCs w:val="18"/>
        </w:rPr>
        <w:drawing>
          <wp:inline distT="0" distB="0" distL="0" distR="0">
            <wp:extent cx="1333500" cy="266700"/>
            <wp:effectExtent l="19050" t="0" r="0" b="0"/>
            <wp:docPr id="10" name="Picture 10" descr="joint commission">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oint commission">
                      <a:hlinkClick r:id="rId41"/>
                    </pic:cNvPr>
                    <pic:cNvPicPr>
                      <a:picLocks noChangeAspect="1" noChangeArrowheads="1"/>
                    </pic:cNvPicPr>
                  </pic:nvPicPr>
                  <pic:blipFill>
                    <a:blip r:embed="rId42"/>
                    <a:srcRect/>
                    <a:stretch>
                      <a:fillRect/>
                    </a:stretch>
                  </pic:blipFill>
                  <pic:spPr bwMode="auto">
                    <a:xfrm>
                      <a:off x="0" y="0"/>
                      <a:ext cx="1333500" cy="266700"/>
                    </a:xfrm>
                    <a:prstGeom prst="rect">
                      <a:avLst/>
                    </a:prstGeom>
                    <a:noFill/>
                    <a:ln w="9525">
                      <a:noFill/>
                      <a:miter lim="800000"/>
                      <a:headEnd/>
                      <a:tailEnd/>
                    </a:ln>
                  </pic:spPr>
                </pic:pic>
              </a:graphicData>
            </a:graphic>
          </wp:inline>
        </w:drawing>
      </w:r>
    </w:p>
    <w:p w:rsidR="0049674F" w:rsidRPr="0049674F" w:rsidRDefault="0049674F" w:rsidP="0049674F">
      <w:pPr>
        <w:spacing w:before="100" w:beforeAutospacing="1" w:after="180" w:line="312" w:lineRule="atLeast"/>
        <w:outlineLvl w:val="0"/>
        <w:rPr>
          <w:rFonts w:ascii="Helvetica" w:eastAsia="Times New Roman" w:hAnsi="Helvetica" w:cs="Helvetica"/>
          <w:b/>
          <w:bCs/>
          <w:color w:val="000000"/>
          <w:kern w:val="36"/>
          <w:sz w:val="42"/>
          <w:szCs w:val="42"/>
        </w:rPr>
      </w:pPr>
      <w:proofErr w:type="spellStart"/>
      <w:r w:rsidRPr="0049674F">
        <w:rPr>
          <w:rFonts w:ascii="Helvetica" w:eastAsia="Times New Roman" w:hAnsi="Helvetica" w:cs="Helvetica"/>
          <w:b/>
          <w:bCs/>
          <w:color w:val="000000"/>
          <w:kern w:val="36"/>
          <w:sz w:val="42"/>
          <w:szCs w:val="42"/>
        </w:rPr>
        <w:t>Intensivists</w:t>
      </w:r>
      <w:proofErr w:type="spellEnd"/>
      <w:r w:rsidRPr="0049674F">
        <w:rPr>
          <w:rFonts w:ascii="Helvetica" w:eastAsia="Times New Roman" w:hAnsi="Helvetica" w:cs="Helvetica"/>
          <w:b/>
          <w:bCs/>
          <w:color w:val="000000"/>
          <w:kern w:val="36"/>
          <w:sz w:val="42"/>
          <w:szCs w:val="42"/>
        </w:rPr>
        <w:t xml:space="preserve"> Join Medical Staff at St. </w:t>
      </w:r>
      <w:proofErr w:type="spellStart"/>
      <w:r w:rsidRPr="0049674F">
        <w:rPr>
          <w:rFonts w:ascii="Helvetica" w:eastAsia="Times New Roman" w:hAnsi="Helvetica" w:cs="Helvetica"/>
          <w:b/>
          <w:bCs/>
          <w:color w:val="000000"/>
          <w:kern w:val="36"/>
          <w:sz w:val="42"/>
          <w:szCs w:val="42"/>
        </w:rPr>
        <w:t>Bernards</w:t>
      </w:r>
      <w:proofErr w:type="spellEnd"/>
    </w:p>
    <w:p w:rsidR="0049674F" w:rsidRPr="0049674F" w:rsidRDefault="0049674F" w:rsidP="0049674F">
      <w:pPr>
        <w:spacing w:before="100" w:beforeAutospacing="1" w:after="100" w:afterAutospacing="1" w:line="312" w:lineRule="atLeast"/>
        <w:rPr>
          <w:rFonts w:ascii="Helvetica" w:eastAsia="Times New Roman" w:hAnsi="Helvetica" w:cs="Helvetica"/>
          <w:color w:val="000000"/>
          <w:sz w:val="21"/>
          <w:szCs w:val="21"/>
        </w:rPr>
      </w:pPr>
      <w:r w:rsidRPr="0049674F">
        <w:rPr>
          <w:rFonts w:ascii="Helvetica" w:eastAsia="Times New Roman" w:hAnsi="Helvetica" w:cs="Helvetica"/>
          <w:color w:val="000000"/>
          <w:sz w:val="21"/>
          <w:szCs w:val="21"/>
        </w:rPr>
        <w:t> </w:t>
      </w:r>
    </w:p>
    <w:p w:rsidR="0049674F" w:rsidRPr="0049674F" w:rsidRDefault="0049674F" w:rsidP="0049674F">
      <w:pPr>
        <w:spacing w:after="0" w:line="312" w:lineRule="atLeast"/>
        <w:rPr>
          <w:rFonts w:ascii="Times New Roman" w:eastAsia="Times New Roman" w:hAnsi="Times New Roman" w:cs="Times New Roman"/>
          <w:color w:val="000000"/>
          <w:sz w:val="24"/>
          <w:szCs w:val="24"/>
        </w:rPr>
      </w:pPr>
      <w:r w:rsidRPr="0049674F">
        <w:rPr>
          <w:rFonts w:ascii="Calibri" w:eastAsia="Times New Roman" w:hAnsi="Calibri" w:cs="Times New Roman"/>
          <w:color w:val="000000"/>
          <w:sz w:val="24"/>
          <w:szCs w:val="24"/>
        </w:rPr>
        <w:t xml:space="preserve">Drs. Katie </w:t>
      </w:r>
      <w:proofErr w:type="spellStart"/>
      <w:r w:rsidRPr="0049674F">
        <w:rPr>
          <w:rFonts w:ascii="Calibri" w:eastAsia="Times New Roman" w:hAnsi="Calibri" w:cs="Times New Roman"/>
          <w:color w:val="000000"/>
          <w:sz w:val="24"/>
          <w:szCs w:val="24"/>
        </w:rPr>
        <w:t>DeFore</w:t>
      </w:r>
      <w:proofErr w:type="spellEnd"/>
      <w:r w:rsidRPr="0049674F">
        <w:rPr>
          <w:rFonts w:ascii="Calibri" w:eastAsia="Times New Roman" w:hAnsi="Calibri" w:cs="Times New Roman"/>
          <w:color w:val="000000"/>
          <w:sz w:val="24"/>
          <w:szCs w:val="24"/>
        </w:rPr>
        <w:t xml:space="preserve"> and </w:t>
      </w:r>
      <w:proofErr w:type="spellStart"/>
      <w:r w:rsidRPr="0049674F">
        <w:rPr>
          <w:rFonts w:ascii="Calibri" w:eastAsia="Times New Roman" w:hAnsi="Calibri" w:cs="Times New Roman"/>
          <w:color w:val="000000"/>
          <w:sz w:val="24"/>
          <w:szCs w:val="24"/>
        </w:rPr>
        <w:t>Kal</w:t>
      </w:r>
      <w:proofErr w:type="spellEnd"/>
      <w:r w:rsidRPr="0049674F">
        <w:rPr>
          <w:rFonts w:ascii="Calibri" w:eastAsia="Times New Roman" w:hAnsi="Calibri" w:cs="Times New Roman"/>
          <w:color w:val="000000"/>
          <w:sz w:val="24"/>
          <w:szCs w:val="24"/>
        </w:rPr>
        <w:t xml:space="preserve"> </w:t>
      </w:r>
      <w:proofErr w:type="spellStart"/>
      <w:r w:rsidRPr="0049674F">
        <w:rPr>
          <w:rFonts w:ascii="Calibri" w:eastAsia="Times New Roman" w:hAnsi="Calibri" w:cs="Times New Roman"/>
          <w:color w:val="000000"/>
          <w:sz w:val="24"/>
          <w:szCs w:val="24"/>
        </w:rPr>
        <w:t>Khasawneh</w:t>
      </w:r>
      <w:proofErr w:type="spellEnd"/>
      <w:r w:rsidRPr="0049674F">
        <w:rPr>
          <w:rFonts w:ascii="Calibri" w:eastAsia="Times New Roman" w:hAnsi="Calibri" w:cs="Times New Roman"/>
          <w:color w:val="000000"/>
          <w:sz w:val="24"/>
          <w:szCs w:val="24"/>
        </w:rPr>
        <w:t xml:space="preserve"> have joined the medical staff at St. </w:t>
      </w:r>
      <w:proofErr w:type="spellStart"/>
      <w:r w:rsidRPr="0049674F">
        <w:rPr>
          <w:rFonts w:ascii="Calibri" w:eastAsia="Times New Roman" w:hAnsi="Calibri" w:cs="Times New Roman"/>
          <w:color w:val="000000"/>
          <w:sz w:val="24"/>
          <w:szCs w:val="24"/>
        </w:rPr>
        <w:t>Bernards</w:t>
      </w:r>
      <w:proofErr w:type="spellEnd"/>
      <w:r w:rsidRPr="0049674F">
        <w:rPr>
          <w:rFonts w:ascii="Calibri" w:eastAsia="Times New Roman" w:hAnsi="Calibri" w:cs="Times New Roman"/>
          <w:color w:val="000000"/>
          <w:sz w:val="24"/>
          <w:szCs w:val="24"/>
        </w:rPr>
        <w:t xml:space="preserve"> as </w:t>
      </w:r>
      <w:proofErr w:type="spellStart"/>
      <w:r w:rsidRPr="0049674F">
        <w:rPr>
          <w:rFonts w:ascii="Calibri" w:eastAsia="Times New Roman" w:hAnsi="Calibri" w:cs="Times New Roman"/>
          <w:color w:val="000000"/>
          <w:sz w:val="24"/>
          <w:szCs w:val="24"/>
        </w:rPr>
        <w:t>intensivists</w:t>
      </w:r>
      <w:proofErr w:type="spellEnd"/>
      <w:r w:rsidRPr="0049674F">
        <w:rPr>
          <w:rFonts w:ascii="Calibri" w:eastAsia="Times New Roman" w:hAnsi="Calibri" w:cs="Times New Roman"/>
          <w:color w:val="000000"/>
          <w:sz w:val="24"/>
          <w:szCs w:val="24"/>
        </w:rPr>
        <w:t>.</w:t>
      </w:r>
    </w:p>
    <w:p w:rsidR="0049674F" w:rsidRPr="0049674F" w:rsidRDefault="0049674F" w:rsidP="0049674F">
      <w:pPr>
        <w:spacing w:after="0" w:line="312" w:lineRule="atLeast"/>
        <w:rPr>
          <w:rFonts w:ascii="Times New Roman" w:eastAsia="Times New Roman" w:hAnsi="Times New Roman" w:cs="Times New Roman"/>
          <w:color w:val="000000"/>
          <w:sz w:val="24"/>
          <w:szCs w:val="24"/>
        </w:rPr>
      </w:pPr>
      <w:r w:rsidRPr="0049674F">
        <w:rPr>
          <w:rFonts w:ascii="Calibri" w:eastAsia="Times New Roman" w:hAnsi="Calibri" w:cs="Times New Roman"/>
          <w:color w:val="000000"/>
          <w:sz w:val="24"/>
          <w:szCs w:val="24"/>
        </w:rPr>
        <w:t> </w:t>
      </w:r>
    </w:p>
    <w:p w:rsidR="0049674F" w:rsidRPr="0049674F" w:rsidRDefault="0049674F" w:rsidP="0049674F">
      <w:pPr>
        <w:spacing w:after="0" w:line="312" w:lineRule="atLeast"/>
        <w:rPr>
          <w:rFonts w:ascii="Times New Roman" w:eastAsia="Times New Roman" w:hAnsi="Times New Roman" w:cs="Times New Roman"/>
          <w:color w:val="000000"/>
          <w:sz w:val="24"/>
          <w:szCs w:val="24"/>
        </w:rPr>
      </w:pPr>
      <w:r w:rsidRPr="0049674F">
        <w:rPr>
          <w:rFonts w:ascii="Calibri" w:eastAsia="Times New Roman" w:hAnsi="Calibri" w:cs="Times New Roman"/>
          <w:color w:val="000000"/>
          <w:sz w:val="24"/>
          <w:szCs w:val="24"/>
        </w:rPr>
        <w:lastRenderedPageBreak/>
        <w:t>Both come to Jonesboro from private practice in Norton, Va.</w:t>
      </w:r>
    </w:p>
    <w:p w:rsidR="0049674F" w:rsidRPr="0049674F" w:rsidRDefault="0049674F" w:rsidP="0049674F">
      <w:pPr>
        <w:spacing w:after="0" w:line="312" w:lineRule="atLeast"/>
        <w:rPr>
          <w:rFonts w:ascii="Times New Roman" w:eastAsia="Times New Roman" w:hAnsi="Times New Roman" w:cs="Times New Roman"/>
          <w:color w:val="000000"/>
          <w:sz w:val="24"/>
          <w:szCs w:val="24"/>
        </w:rPr>
      </w:pPr>
      <w:r w:rsidRPr="0049674F">
        <w:rPr>
          <w:rFonts w:ascii="Calibri" w:eastAsia="Times New Roman" w:hAnsi="Calibri" w:cs="Times New Roman"/>
          <w:color w:val="000000"/>
          <w:sz w:val="24"/>
          <w:szCs w:val="24"/>
        </w:rPr>
        <w:t> </w:t>
      </w:r>
    </w:p>
    <w:p w:rsidR="0049674F" w:rsidRPr="0049674F" w:rsidRDefault="0049674F" w:rsidP="0049674F">
      <w:pPr>
        <w:spacing w:after="0" w:line="312" w:lineRule="atLeast"/>
        <w:rPr>
          <w:rFonts w:ascii="Times New Roman" w:eastAsia="Times New Roman" w:hAnsi="Times New Roman" w:cs="Times New Roman"/>
          <w:color w:val="000000"/>
          <w:sz w:val="24"/>
          <w:szCs w:val="24"/>
        </w:rPr>
      </w:pPr>
      <w:proofErr w:type="spellStart"/>
      <w:r w:rsidRPr="0049674F">
        <w:rPr>
          <w:rFonts w:ascii="Calibri" w:eastAsia="Times New Roman" w:hAnsi="Calibri" w:cs="Times New Roman"/>
          <w:color w:val="000000"/>
          <w:sz w:val="24"/>
          <w:szCs w:val="24"/>
        </w:rPr>
        <w:t>DeFore</w:t>
      </w:r>
      <w:proofErr w:type="spellEnd"/>
      <w:r w:rsidRPr="0049674F">
        <w:rPr>
          <w:rFonts w:ascii="Calibri" w:eastAsia="Times New Roman" w:hAnsi="Calibri" w:cs="Times New Roman"/>
          <w:color w:val="000000"/>
          <w:sz w:val="24"/>
          <w:szCs w:val="24"/>
        </w:rPr>
        <w:t xml:space="preserve"> earned her Doctor of Medicine degree from Eastern Virginia Medical School in Norfolk. After serving an internal medicine internship at Palmetto Health at the University of South Carolina at Columbia, she completed an internal medicine residency at the University of Arkansas for Medical Sciences in Little Rock. She then completed a pulmonary disease fellowship at UAMS.</w:t>
      </w:r>
    </w:p>
    <w:p w:rsidR="0049674F" w:rsidRPr="0049674F" w:rsidRDefault="0049674F" w:rsidP="0049674F">
      <w:pPr>
        <w:spacing w:after="0" w:line="312" w:lineRule="atLeast"/>
        <w:rPr>
          <w:rFonts w:ascii="Times New Roman" w:eastAsia="Times New Roman" w:hAnsi="Times New Roman" w:cs="Times New Roman"/>
          <w:color w:val="000000"/>
          <w:sz w:val="24"/>
          <w:szCs w:val="24"/>
        </w:rPr>
      </w:pPr>
      <w:r w:rsidRPr="0049674F">
        <w:rPr>
          <w:rFonts w:ascii="Calibri" w:eastAsia="Times New Roman" w:hAnsi="Calibri" w:cs="Times New Roman"/>
          <w:color w:val="000000"/>
          <w:sz w:val="24"/>
          <w:szCs w:val="24"/>
        </w:rPr>
        <w:t> </w:t>
      </w:r>
    </w:p>
    <w:p w:rsidR="0049674F" w:rsidRPr="0049674F" w:rsidRDefault="0049674F" w:rsidP="0049674F">
      <w:pPr>
        <w:spacing w:after="0" w:line="312" w:lineRule="atLeast"/>
        <w:rPr>
          <w:rFonts w:ascii="Times New Roman" w:eastAsia="Times New Roman" w:hAnsi="Times New Roman" w:cs="Times New Roman"/>
          <w:color w:val="000000"/>
          <w:sz w:val="24"/>
          <w:szCs w:val="24"/>
        </w:rPr>
      </w:pPr>
      <w:r w:rsidRPr="0049674F">
        <w:rPr>
          <w:rFonts w:ascii="Calibri" w:eastAsia="Times New Roman" w:hAnsi="Calibri" w:cs="Times New Roman"/>
          <w:color w:val="000000"/>
          <w:sz w:val="24"/>
          <w:szCs w:val="24"/>
        </w:rPr>
        <w:t>She was in private practice in internal medicine and pulmonary medicine at Community Physicians Norton.</w:t>
      </w:r>
    </w:p>
    <w:p w:rsidR="0049674F" w:rsidRPr="0049674F" w:rsidRDefault="0049674F" w:rsidP="0049674F">
      <w:pPr>
        <w:spacing w:after="0" w:line="312" w:lineRule="atLeast"/>
        <w:rPr>
          <w:rFonts w:ascii="Times New Roman" w:eastAsia="Times New Roman" w:hAnsi="Times New Roman" w:cs="Times New Roman"/>
          <w:color w:val="000000"/>
          <w:sz w:val="24"/>
          <w:szCs w:val="24"/>
        </w:rPr>
      </w:pPr>
      <w:r w:rsidRPr="0049674F">
        <w:rPr>
          <w:rFonts w:ascii="Calibri" w:eastAsia="Times New Roman" w:hAnsi="Calibri" w:cs="Times New Roman"/>
          <w:color w:val="000000"/>
          <w:sz w:val="24"/>
          <w:szCs w:val="24"/>
        </w:rPr>
        <w:t> </w:t>
      </w:r>
    </w:p>
    <w:p w:rsidR="0049674F" w:rsidRPr="0049674F" w:rsidRDefault="0049674F" w:rsidP="0049674F">
      <w:pPr>
        <w:spacing w:after="0" w:line="312" w:lineRule="atLeast"/>
        <w:rPr>
          <w:rFonts w:ascii="Times New Roman" w:eastAsia="Times New Roman" w:hAnsi="Times New Roman" w:cs="Times New Roman"/>
          <w:color w:val="000000"/>
          <w:sz w:val="24"/>
          <w:szCs w:val="24"/>
        </w:rPr>
      </w:pPr>
      <w:proofErr w:type="spellStart"/>
      <w:r w:rsidRPr="0049674F">
        <w:rPr>
          <w:rFonts w:ascii="Calibri" w:eastAsia="Times New Roman" w:hAnsi="Calibri" w:cs="Times New Roman"/>
          <w:color w:val="000000"/>
          <w:sz w:val="24"/>
          <w:szCs w:val="24"/>
        </w:rPr>
        <w:t>DeFore</w:t>
      </w:r>
      <w:proofErr w:type="spellEnd"/>
      <w:r w:rsidRPr="0049674F">
        <w:rPr>
          <w:rFonts w:ascii="Calibri" w:eastAsia="Times New Roman" w:hAnsi="Calibri" w:cs="Times New Roman"/>
          <w:color w:val="000000"/>
          <w:sz w:val="24"/>
          <w:szCs w:val="24"/>
        </w:rPr>
        <w:t xml:space="preserve"> is board certified in internal medicine and pulmonary medicine by the American Board of Internal Medicine.</w:t>
      </w:r>
    </w:p>
    <w:p w:rsidR="0049674F" w:rsidRPr="0049674F" w:rsidRDefault="0049674F" w:rsidP="0049674F">
      <w:pPr>
        <w:spacing w:after="0" w:line="312" w:lineRule="atLeast"/>
        <w:rPr>
          <w:rFonts w:ascii="Times New Roman" w:eastAsia="Times New Roman" w:hAnsi="Times New Roman" w:cs="Times New Roman"/>
          <w:color w:val="000000"/>
          <w:sz w:val="24"/>
          <w:szCs w:val="24"/>
        </w:rPr>
      </w:pPr>
      <w:r w:rsidRPr="0049674F">
        <w:rPr>
          <w:rFonts w:ascii="Calibri" w:eastAsia="Times New Roman" w:hAnsi="Calibri" w:cs="Times New Roman"/>
          <w:color w:val="000000"/>
          <w:sz w:val="24"/>
          <w:szCs w:val="24"/>
        </w:rPr>
        <w:t> </w:t>
      </w:r>
    </w:p>
    <w:p w:rsidR="0049674F" w:rsidRPr="0049674F" w:rsidRDefault="0049674F" w:rsidP="0049674F">
      <w:pPr>
        <w:spacing w:after="0" w:line="312" w:lineRule="atLeast"/>
        <w:rPr>
          <w:rFonts w:ascii="Times New Roman" w:eastAsia="Times New Roman" w:hAnsi="Times New Roman" w:cs="Times New Roman"/>
          <w:color w:val="000000"/>
          <w:sz w:val="24"/>
          <w:szCs w:val="24"/>
        </w:rPr>
      </w:pPr>
      <w:proofErr w:type="spellStart"/>
      <w:r w:rsidRPr="0049674F">
        <w:rPr>
          <w:rFonts w:ascii="Calibri" w:eastAsia="Times New Roman" w:hAnsi="Calibri" w:cs="Times New Roman"/>
          <w:color w:val="000000"/>
          <w:sz w:val="24"/>
          <w:szCs w:val="24"/>
        </w:rPr>
        <w:t>Khasawneh</w:t>
      </w:r>
      <w:proofErr w:type="spellEnd"/>
      <w:r w:rsidRPr="0049674F">
        <w:rPr>
          <w:rFonts w:ascii="Calibri" w:eastAsia="Times New Roman" w:hAnsi="Calibri" w:cs="Times New Roman"/>
          <w:color w:val="000000"/>
          <w:sz w:val="24"/>
          <w:szCs w:val="24"/>
        </w:rPr>
        <w:t xml:space="preserve"> earned his Doctor of Medicine degree from Jordan University of Science and Technology and served an internal medicine residency at Henry Ford Hospital in Detroit. He completed a pulmonary and critical care medicine fellowship at the University of Arkansas for Medical Sciences. </w:t>
      </w:r>
    </w:p>
    <w:p w:rsidR="0049674F" w:rsidRPr="0049674F" w:rsidRDefault="0049674F" w:rsidP="0049674F">
      <w:pPr>
        <w:spacing w:after="0" w:line="312" w:lineRule="atLeast"/>
        <w:rPr>
          <w:rFonts w:ascii="Times New Roman" w:eastAsia="Times New Roman" w:hAnsi="Times New Roman" w:cs="Times New Roman"/>
          <w:color w:val="000000"/>
          <w:sz w:val="24"/>
          <w:szCs w:val="24"/>
        </w:rPr>
      </w:pPr>
      <w:r w:rsidRPr="0049674F">
        <w:rPr>
          <w:rFonts w:ascii="Calibri" w:eastAsia="Times New Roman" w:hAnsi="Calibri" w:cs="Times New Roman"/>
          <w:color w:val="000000"/>
          <w:sz w:val="24"/>
          <w:szCs w:val="24"/>
        </w:rPr>
        <w:t> </w:t>
      </w:r>
    </w:p>
    <w:p w:rsidR="0049674F" w:rsidRPr="0049674F" w:rsidRDefault="0049674F" w:rsidP="0049674F">
      <w:pPr>
        <w:spacing w:after="0" w:line="312" w:lineRule="atLeast"/>
        <w:rPr>
          <w:rFonts w:ascii="Times New Roman" w:eastAsia="Times New Roman" w:hAnsi="Times New Roman" w:cs="Times New Roman"/>
          <w:color w:val="000000"/>
          <w:sz w:val="24"/>
          <w:szCs w:val="24"/>
        </w:rPr>
      </w:pPr>
      <w:r w:rsidRPr="0049674F">
        <w:rPr>
          <w:rFonts w:ascii="Calibri" w:eastAsia="Times New Roman" w:hAnsi="Calibri" w:cs="Times New Roman"/>
          <w:color w:val="000000"/>
          <w:sz w:val="24"/>
          <w:szCs w:val="24"/>
        </w:rPr>
        <w:t>He was in private practice in pulmonary and critical care medicine at Norton,</w:t>
      </w:r>
    </w:p>
    <w:p w:rsidR="0049674F" w:rsidRPr="0049674F" w:rsidRDefault="0049674F" w:rsidP="0049674F">
      <w:pPr>
        <w:spacing w:after="0" w:line="312" w:lineRule="atLeast"/>
        <w:rPr>
          <w:rFonts w:ascii="Times New Roman" w:eastAsia="Times New Roman" w:hAnsi="Times New Roman" w:cs="Times New Roman"/>
          <w:color w:val="000000"/>
          <w:sz w:val="24"/>
          <w:szCs w:val="24"/>
        </w:rPr>
      </w:pPr>
      <w:r w:rsidRPr="0049674F">
        <w:rPr>
          <w:rFonts w:ascii="Calibri" w:eastAsia="Times New Roman" w:hAnsi="Calibri" w:cs="Times New Roman"/>
          <w:color w:val="000000"/>
          <w:sz w:val="24"/>
          <w:szCs w:val="24"/>
        </w:rPr>
        <w:t xml:space="preserve"> </w:t>
      </w:r>
      <w:proofErr w:type="gramStart"/>
      <w:r w:rsidRPr="0049674F">
        <w:rPr>
          <w:rFonts w:ascii="Calibri" w:eastAsia="Times New Roman" w:hAnsi="Calibri" w:cs="Times New Roman"/>
          <w:color w:val="000000"/>
          <w:sz w:val="24"/>
          <w:szCs w:val="24"/>
        </w:rPr>
        <w:t>Va., Community Hospital before moving to Jonesboro.</w:t>
      </w:r>
      <w:proofErr w:type="gramEnd"/>
      <w:r w:rsidRPr="0049674F">
        <w:rPr>
          <w:rFonts w:ascii="Calibri" w:eastAsia="Times New Roman" w:hAnsi="Calibri" w:cs="Times New Roman"/>
          <w:color w:val="000000"/>
          <w:sz w:val="24"/>
          <w:szCs w:val="24"/>
        </w:rPr>
        <w:t xml:space="preserve"> </w:t>
      </w:r>
      <w:proofErr w:type="gramStart"/>
      <w:r w:rsidRPr="0049674F">
        <w:rPr>
          <w:rFonts w:ascii="Calibri" w:eastAsia="Times New Roman" w:hAnsi="Calibri" w:cs="Times New Roman"/>
          <w:color w:val="000000"/>
          <w:sz w:val="24"/>
          <w:szCs w:val="24"/>
        </w:rPr>
        <w:t>Prior to that he practiced pulmonary and critical care medicine at Baxter Regional Medical Center in Mountain Home, serving as medical director of that facility’s respiratory care department and as medical director for the Consortium for Respiratory Care Education at Arkansas State University in Mountain Home.</w:t>
      </w:r>
      <w:proofErr w:type="gramEnd"/>
    </w:p>
    <w:p w:rsidR="0049674F" w:rsidRPr="0049674F" w:rsidRDefault="0049674F" w:rsidP="0049674F">
      <w:pPr>
        <w:spacing w:after="0" w:line="312" w:lineRule="atLeast"/>
        <w:rPr>
          <w:rFonts w:ascii="Times New Roman" w:eastAsia="Times New Roman" w:hAnsi="Times New Roman" w:cs="Times New Roman"/>
          <w:color w:val="000000"/>
          <w:sz w:val="24"/>
          <w:szCs w:val="24"/>
        </w:rPr>
      </w:pPr>
      <w:r w:rsidRPr="0049674F">
        <w:rPr>
          <w:rFonts w:ascii="Calibri" w:eastAsia="Times New Roman" w:hAnsi="Calibri" w:cs="Times New Roman"/>
          <w:color w:val="000000"/>
          <w:sz w:val="24"/>
          <w:szCs w:val="24"/>
        </w:rPr>
        <w:t> </w:t>
      </w:r>
    </w:p>
    <w:p w:rsidR="0049674F" w:rsidRPr="0049674F" w:rsidRDefault="0049674F" w:rsidP="0049674F">
      <w:pPr>
        <w:spacing w:after="0" w:line="312" w:lineRule="atLeast"/>
        <w:rPr>
          <w:rFonts w:ascii="Times New Roman" w:eastAsia="Times New Roman" w:hAnsi="Times New Roman" w:cs="Times New Roman"/>
          <w:color w:val="000000"/>
          <w:sz w:val="24"/>
          <w:szCs w:val="24"/>
        </w:rPr>
      </w:pPr>
      <w:proofErr w:type="spellStart"/>
      <w:r w:rsidRPr="0049674F">
        <w:rPr>
          <w:rFonts w:ascii="Calibri" w:eastAsia="Times New Roman" w:hAnsi="Calibri" w:cs="Times New Roman"/>
          <w:color w:val="000000"/>
          <w:sz w:val="24"/>
          <w:szCs w:val="24"/>
        </w:rPr>
        <w:t>Khasawneh</w:t>
      </w:r>
      <w:proofErr w:type="spellEnd"/>
      <w:r w:rsidRPr="0049674F">
        <w:rPr>
          <w:rFonts w:ascii="Calibri" w:eastAsia="Times New Roman" w:hAnsi="Calibri" w:cs="Times New Roman"/>
          <w:color w:val="000000"/>
          <w:sz w:val="24"/>
          <w:szCs w:val="24"/>
        </w:rPr>
        <w:t xml:space="preserve"> is board certified in internal medicine, pulmonary disease and critical care medicine by the American Board of Internal Medicine.</w:t>
      </w:r>
    </w:p>
    <w:p w:rsidR="0049674F" w:rsidRPr="0049674F" w:rsidRDefault="0049674F" w:rsidP="0049674F">
      <w:pPr>
        <w:spacing w:after="0" w:line="312" w:lineRule="atLeast"/>
        <w:rPr>
          <w:rFonts w:ascii="Times New Roman" w:eastAsia="Times New Roman" w:hAnsi="Times New Roman" w:cs="Times New Roman"/>
          <w:color w:val="000000"/>
          <w:sz w:val="24"/>
          <w:szCs w:val="24"/>
        </w:rPr>
      </w:pPr>
      <w:r w:rsidRPr="0049674F">
        <w:rPr>
          <w:rFonts w:ascii="Calibri" w:eastAsia="Times New Roman" w:hAnsi="Calibri" w:cs="Times New Roman"/>
          <w:color w:val="000000"/>
          <w:sz w:val="24"/>
          <w:szCs w:val="24"/>
        </w:rPr>
        <w:t> </w:t>
      </w:r>
    </w:p>
    <w:p w:rsidR="0049674F" w:rsidRPr="0049674F" w:rsidRDefault="0049674F" w:rsidP="0049674F">
      <w:pPr>
        <w:spacing w:after="0" w:line="312" w:lineRule="atLeast"/>
        <w:rPr>
          <w:rFonts w:ascii="Times New Roman" w:eastAsia="Times New Roman" w:hAnsi="Times New Roman" w:cs="Times New Roman"/>
          <w:color w:val="000000"/>
          <w:sz w:val="24"/>
          <w:szCs w:val="24"/>
        </w:rPr>
      </w:pPr>
      <w:proofErr w:type="spellStart"/>
      <w:r w:rsidRPr="0049674F">
        <w:rPr>
          <w:rFonts w:ascii="Calibri" w:eastAsia="Times New Roman" w:hAnsi="Calibri" w:cs="Times New Roman"/>
          <w:color w:val="000000"/>
          <w:sz w:val="24"/>
          <w:szCs w:val="24"/>
        </w:rPr>
        <w:t>DeFore</w:t>
      </w:r>
      <w:proofErr w:type="spellEnd"/>
      <w:r w:rsidRPr="0049674F">
        <w:rPr>
          <w:rFonts w:ascii="Calibri" w:eastAsia="Times New Roman" w:hAnsi="Calibri" w:cs="Times New Roman"/>
          <w:color w:val="000000"/>
          <w:sz w:val="24"/>
          <w:szCs w:val="24"/>
        </w:rPr>
        <w:t xml:space="preserve"> and </w:t>
      </w:r>
      <w:proofErr w:type="spellStart"/>
      <w:r w:rsidRPr="0049674F">
        <w:rPr>
          <w:rFonts w:ascii="Calibri" w:eastAsia="Times New Roman" w:hAnsi="Calibri" w:cs="Times New Roman"/>
          <w:color w:val="000000"/>
          <w:sz w:val="24"/>
          <w:szCs w:val="24"/>
        </w:rPr>
        <w:t>Khasawneh</w:t>
      </w:r>
      <w:proofErr w:type="spellEnd"/>
      <w:r w:rsidRPr="0049674F">
        <w:rPr>
          <w:rFonts w:ascii="Calibri" w:eastAsia="Times New Roman" w:hAnsi="Calibri" w:cs="Times New Roman"/>
          <w:color w:val="000000"/>
          <w:sz w:val="24"/>
          <w:szCs w:val="24"/>
        </w:rPr>
        <w:t xml:space="preserve"> join Dr. Don Howard in the St. </w:t>
      </w:r>
      <w:proofErr w:type="spellStart"/>
      <w:r w:rsidRPr="0049674F">
        <w:rPr>
          <w:rFonts w:ascii="Calibri" w:eastAsia="Times New Roman" w:hAnsi="Calibri" w:cs="Times New Roman"/>
          <w:color w:val="000000"/>
          <w:sz w:val="24"/>
          <w:szCs w:val="24"/>
        </w:rPr>
        <w:t>Bernards</w:t>
      </w:r>
      <w:proofErr w:type="spellEnd"/>
      <w:r w:rsidRPr="0049674F">
        <w:rPr>
          <w:rFonts w:ascii="Calibri" w:eastAsia="Times New Roman" w:hAnsi="Calibri" w:cs="Times New Roman"/>
          <w:color w:val="000000"/>
          <w:sz w:val="24"/>
          <w:szCs w:val="24"/>
        </w:rPr>
        <w:t xml:space="preserve"> </w:t>
      </w:r>
      <w:proofErr w:type="spellStart"/>
      <w:r w:rsidRPr="0049674F">
        <w:rPr>
          <w:rFonts w:ascii="Calibri" w:eastAsia="Times New Roman" w:hAnsi="Calibri" w:cs="Times New Roman"/>
          <w:color w:val="000000"/>
          <w:sz w:val="24"/>
          <w:szCs w:val="24"/>
        </w:rPr>
        <w:t>intensivist</w:t>
      </w:r>
      <w:proofErr w:type="spellEnd"/>
      <w:r w:rsidRPr="0049674F">
        <w:rPr>
          <w:rFonts w:ascii="Calibri" w:eastAsia="Times New Roman" w:hAnsi="Calibri" w:cs="Times New Roman"/>
          <w:color w:val="000000"/>
          <w:sz w:val="24"/>
          <w:szCs w:val="24"/>
        </w:rPr>
        <w:t xml:space="preserve"> program. </w:t>
      </w:r>
      <w:proofErr w:type="spellStart"/>
      <w:r w:rsidRPr="0049674F">
        <w:rPr>
          <w:rFonts w:ascii="Calibri" w:eastAsia="Times New Roman" w:hAnsi="Calibri" w:cs="Times New Roman"/>
          <w:color w:val="000000"/>
          <w:sz w:val="24"/>
          <w:szCs w:val="24"/>
        </w:rPr>
        <w:t>Intensivists</w:t>
      </w:r>
      <w:proofErr w:type="spellEnd"/>
      <w:r w:rsidRPr="0049674F">
        <w:rPr>
          <w:rFonts w:ascii="Calibri" w:eastAsia="Times New Roman" w:hAnsi="Calibri" w:cs="Times New Roman"/>
          <w:color w:val="000000"/>
          <w:sz w:val="24"/>
          <w:szCs w:val="24"/>
        </w:rPr>
        <w:t xml:space="preserve"> are physicians who dedicate their careers to being exclusively inside the hospital to direct the care of very sick patients, especially those who are in intensive care units.  </w:t>
      </w:r>
    </w:p>
    <w:p w:rsidR="0049674F" w:rsidRPr="0049674F" w:rsidRDefault="0049674F" w:rsidP="0049674F">
      <w:pPr>
        <w:spacing w:after="0" w:line="312" w:lineRule="atLeast"/>
        <w:rPr>
          <w:rFonts w:ascii="Times New Roman" w:eastAsia="Times New Roman" w:hAnsi="Times New Roman" w:cs="Times New Roman"/>
          <w:color w:val="000000"/>
          <w:sz w:val="24"/>
          <w:szCs w:val="24"/>
        </w:rPr>
      </w:pPr>
      <w:r w:rsidRPr="0049674F">
        <w:rPr>
          <w:rFonts w:ascii="Calibri" w:eastAsia="Times New Roman" w:hAnsi="Calibri" w:cs="Times New Roman"/>
          <w:color w:val="000000"/>
          <w:sz w:val="24"/>
          <w:szCs w:val="24"/>
        </w:rPr>
        <w:t> </w:t>
      </w:r>
    </w:p>
    <w:p w:rsidR="0049674F" w:rsidRPr="0049674F" w:rsidRDefault="0049674F" w:rsidP="0049674F">
      <w:pPr>
        <w:spacing w:after="0" w:line="312" w:lineRule="atLeast"/>
        <w:rPr>
          <w:rFonts w:ascii="Times New Roman" w:eastAsia="Times New Roman" w:hAnsi="Times New Roman" w:cs="Times New Roman"/>
          <w:color w:val="000000"/>
          <w:sz w:val="24"/>
          <w:szCs w:val="24"/>
        </w:rPr>
      </w:pPr>
      <w:r w:rsidRPr="0049674F">
        <w:rPr>
          <w:rFonts w:ascii="Calibri" w:eastAsia="Times New Roman" w:hAnsi="Calibri" w:cs="Times New Roman"/>
          <w:color w:val="000000"/>
          <w:sz w:val="24"/>
          <w:szCs w:val="24"/>
        </w:rPr>
        <w:t xml:space="preserve">All the St. </w:t>
      </w:r>
      <w:proofErr w:type="spellStart"/>
      <w:r w:rsidRPr="0049674F">
        <w:rPr>
          <w:rFonts w:ascii="Calibri" w:eastAsia="Times New Roman" w:hAnsi="Calibri" w:cs="Times New Roman"/>
          <w:color w:val="000000"/>
          <w:sz w:val="24"/>
          <w:szCs w:val="24"/>
        </w:rPr>
        <w:t>Bernards</w:t>
      </w:r>
      <w:proofErr w:type="spellEnd"/>
      <w:r w:rsidRPr="0049674F">
        <w:rPr>
          <w:rFonts w:ascii="Calibri" w:eastAsia="Times New Roman" w:hAnsi="Calibri" w:cs="Times New Roman"/>
          <w:color w:val="000000"/>
          <w:sz w:val="24"/>
          <w:szCs w:val="24"/>
        </w:rPr>
        <w:t xml:space="preserve"> </w:t>
      </w:r>
      <w:proofErr w:type="spellStart"/>
      <w:r w:rsidRPr="0049674F">
        <w:rPr>
          <w:rFonts w:ascii="Calibri" w:eastAsia="Times New Roman" w:hAnsi="Calibri" w:cs="Times New Roman"/>
          <w:color w:val="000000"/>
          <w:sz w:val="24"/>
          <w:szCs w:val="24"/>
        </w:rPr>
        <w:t>intensivists</w:t>
      </w:r>
      <w:proofErr w:type="spellEnd"/>
      <w:r w:rsidRPr="0049674F">
        <w:rPr>
          <w:rFonts w:ascii="Calibri" w:eastAsia="Times New Roman" w:hAnsi="Calibri" w:cs="Times New Roman"/>
          <w:color w:val="000000"/>
          <w:sz w:val="24"/>
          <w:szCs w:val="24"/>
        </w:rPr>
        <w:t xml:space="preserve"> are members of HMG (Healthcare Medical Group) and SHARP (St. </w:t>
      </w:r>
      <w:proofErr w:type="spellStart"/>
      <w:r w:rsidRPr="0049674F">
        <w:rPr>
          <w:rFonts w:ascii="Calibri" w:eastAsia="Times New Roman" w:hAnsi="Calibri" w:cs="Times New Roman"/>
          <w:color w:val="000000"/>
          <w:sz w:val="24"/>
          <w:szCs w:val="24"/>
        </w:rPr>
        <w:t>Bernards</w:t>
      </w:r>
      <w:proofErr w:type="spellEnd"/>
      <w:r w:rsidRPr="0049674F">
        <w:rPr>
          <w:rFonts w:ascii="Calibri" w:eastAsia="Times New Roman" w:hAnsi="Calibri" w:cs="Times New Roman"/>
          <w:color w:val="000000"/>
          <w:sz w:val="24"/>
          <w:szCs w:val="24"/>
        </w:rPr>
        <w:t xml:space="preserve"> Healthcare Regional Associated Providers.)</w:t>
      </w:r>
    </w:p>
    <w:p w:rsidR="0049674F" w:rsidRPr="0049674F" w:rsidRDefault="0049674F" w:rsidP="0049674F">
      <w:pPr>
        <w:spacing w:after="0" w:line="312" w:lineRule="atLeast"/>
        <w:rPr>
          <w:rFonts w:ascii="Times New Roman" w:eastAsia="Times New Roman" w:hAnsi="Times New Roman" w:cs="Times New Roman"/>
          <w:color w:val="000000"/>
          <w:sz w:val="24"/>
          <w:szCs w:val="24"/>
        </w:rPr>
      </w:pPr>
      <w:r w:rsidRPr="0049674F">
        <w:rPr>
          <w:rFonts w:ascii="Calibri" w:eastAsia="Times New Roman" w:hAnsi="Calibri" w:cs="Times New Roman"/>
          <w:color w:val="000000"/>
          <w:sz w:val="24"/>
          <w:szCs w:val="24"/>
        </w:rPr>
        <w:t> </w:t>
      </w:r>
    </w:p>
    <w:p w:rsidR="0049674F" w:rsidRPr="0049674F" w:rsidRDefault="0049674F" w:rsidP="0049674F">
      <w:pPr>
        <w:spacing w:after="0" w:line="312" w:lineRule="atLeast"/>
        <w:rPr>
          <w:rFonts w:ascii="Times New Roman" w:eastAsia="Times New Roman" w:hAnsi="Times New Roman" w:cs="Times New Roman"/>
          <w:color w:val="000000"/>
          <w:sz w:val="24"/>
          <w:szCs w:val="24"/>
        </w:rPr>
      </w:pPr>
      <w:r w:rsidRPr="0049674F">
        <w:rPr>
          <w:rFonts w:ascii="Calibri" w:eastAsia="Times New Roman" w:hAnsi="Calibri" w:cs="Times New Roman"/>
          <w:color w:val="000000"/>
          <w:sz w:val="24"/>
          <w:szCs w:val="24"/>
        </w:rPr>
        <w:t xml:space="preserve">St. </w:t>
      </w:r>
      <w:proofErr w:type="spellStart"/>
      <w:r w:rsidRPr="0049674F">
        <w:rPr>
          <w:rFonts w:ascii="Calibri" w:eastAsia="Times New Roman" w:hAnsi="Calibri" w:cs="Times New Roman"/>
          <w:color w:val="000000"/>
          <w:sz w:val="24"/>
          <w:szCs w:val="24"/>
        </w:rPr>
        <w:t>Bernards</w:t>
      </w:r>
      <w:proofErr w:type="spellEnd"/>
      <w:r w:rsidRPr="0049674F">
        <w:rPr>
          <w:rFonts w:ascii="Calibri" w:eastAsia="Times New Roman" w:hAnsi="Calibri" w:cs="Times New Roman"/>
          <w:color w:val="000000"/>
          <w:sz w:val="24"/>
          <w:szCs w:val="24"/>
        </w:rPr>
        <w:t xml:space="preserve"> is a 438-bed acute care medical center that serves as a referral center for patients in 23 counties in Northeast Arkansas and Southeast Missouri. It has been the trusted provider of comprehensive healthcare services for patients for the last 111 years.</w:t>
      </w:r>
    </w:p>
    <w:p w:rsidR="0049674F" w:rsidRPr="0049674F" w:rsidRDefault="0049674F" w:rsidP="0049674F">
      <w:pPr>
        <w:spacing w:before="100" w:beforeAutospacing="1" w:after="100" w:afterAutospacing="1" w:line="312" w:lineRule="atLeast"/>
        <w:rPr>
          <w:rFonts w:ascii="Helvetica" w:eastAsia="Times New Roman" w:hAnsi="Helvetica" w:cs="Helvetica"/>
          <w:color w:val="000000"/>
          <w:sz w:val="21"/>
          <w:szCs w:val="21"/>
        </w:rPr>
      </w:pPr>
      <w:r w:rsidRPr="0049674F">
        <w:rPr>
          <w:rFonts w:ascii="Helvetica" w:eastAsia="Times New Roman" w:hAnsi="Helvetica" w:cs="Helvetica"/>
          <w:color w:val="000000"/>
          <w:sz w:val="21"/>
          <w:szCs w:val="21"/>
        </w:rPr>
        <w:t> </w:t>
      </w:r>
    </w:p>
    <w:p w:rsidR="0049674F" w:rsidRPr="0049674F" w:rsidRDefault="0049674F" w:rsidP="0049674F">
      <w:pPr>
        <w:numPr>
          <w:ilvl w:val="0"/>
          <w:numId w:val="3"/>
        </w:numPr>
        <w:pBdr>
          <w:left w:val="single" w:sz="6" w:space="3" w:color="000000"/>
        </w:pBdr>
        <w:spacing w:before="100" w:beforeAutospacing="1" w:after="100" w:afterAutospacing="1" w:line="240" w:lineRule="auto"/>
        <w:rPr>
          <w:rFonts w:ascii="Helvetica" w:eastAsia="Times New Roman" w:hAnsi="Helvetica" w:cs="Helvetica"/>
          <w:color w:val="000000"/>
          <w:sz w:val="18"/>
          <w:szCs w:val="18"/>
        </w:rPr>
      </w:pPr>
      <w:hyperlink r:id="rId43" w:history="1">
        <w:r w:rsidRPr="0049674F">
          <w:rPr>
            <w:rFonts w:ascii="Helvetica" w:eastAsia="Times New Roman" w:hAnsi="Helvetica" w:cs="Helvetica"/>
            <w:b/>
            <w:bCs/>
            <w:color w:val="222222"/>
            <w:sz w:val="18"/>
            <w:szCs w:val="18"/>
          </w:rPr>
          <w:t>Cancer Treatment</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3"/>
        </w:numPr>
        <w:pBdr>
          <w:left w:val="single" w:sz="6" w:space="3" w:color="000000"/>
        </w:pBdr>
        <w:spacing w:before="100" w:beforeAutospacing="1" w:after="100" w:afterAutospacing="1" w:line="240" w:lineRule="auto"/>
        <w:rPr>
          <w:rFonts w:ascii="Helvetica" w:eastAsia="Times New Roman" w:hAnsi="Helvetica" w:cs="Helvetica"/>
          <w:color w:val="000000"/>
          <w:sz w:val="18"/>
          <w:szCs w:val="18"/>
        </w:rPr>
      </w:pPr>
      <w:hyperlink r:id="rId44" w:history="1">
        <w:proofErr w:type="spellStart"/>
        <w:r w:rsidRPr="0049674F">
          <w:rPr>
            <w:rFonts w:ascii="Helvetica" w:eastAsia="Times New Roman" w:hAnsi="Helvetica" w:cs="Helvetica"/>
            <w:b/>
            <w:bCs/>
            <w:color w:val="222222"/>
            <w:sz w:val="18"/>
            <w:szCs w:val="18"/>
          </w:rPr>
          <w:t>HeartCare</w:t>
        </w:r>
        <w:proofErr w:type="spellEnd"/>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3"/>
        </w:numPr>
        <w:pBdr>
          <w:left w:val="single" w:sz="6" w:space="3" w:color="000000"/>
        </w:pBdr>
        <w:spacing w:before="100" w:beforeAutospacing="1" w:after="100" w:afterAutospacing="1" w:line="240" w:lineRule="auto"/>
        <w:rPr>
          <w:rFonts w:ascii="Helvetica" w:eastAsia="Times New Roman" w:hAnsi="Helvetica" w:cs="Helvetica"/>
          <w:color w:val="000000"/>
          <w:sz w:val="18"/>
          <w:szCs w:val="18"/>
        </w:rPr>
      </w:pPr>
      <w:hyperlink r:id="rId45" w:history="1">
        <w:r w:rsidRPr="0049674F">
          <w:rPr>
            <w:rFonts w:ascii="Helvetica" w:eastAsia="Times New Roman" w:hAnsi="Helvetica" w:cs="Helvetica"/>
            <w:b/>
            <w:bCs/>
            <w:color w:val="222222"/>
            <w:sz w:val="18"/>
            <w:szCs w:val="18"/>
          </w:rPr>
          <w:t>Senior Services</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3"/>
        </w:numPr>
        <w:pBdr>
          <w:left w:val="single" w:sz="6" w:space="3" w:color="000000"/>
        </w:pBdr>
        <w:spacing w:before="100" w:beforeAutospacing="1" w:after="100" w:afterAutospacing="1" w:line="240" w:lineRule="auto"/>
        <w:rPr>
          <w:rFonts w:ascii="Helvetica" w:eastAsia="Times New Roman" w:hAnsi="Helvetica" w:cs="Helvetica"/>
          <w:color w:val="000000"/>
          <w:sz w:val="18"/>
          <w:szCs w:val="18"/>
        </w:rPr>
      </w:pPr>
      <w:hyperlink r:id="rId46" w:history="1">
        <w:r w:rsidRPr="0049674F">
          <w:rPr>
            <w:rFonts w:ascii="Helvetica" w:eastAsia="Times New Roman" w:hAnsi="Helvetica" w:cs="Helvetica"/>
            <w:b/>
            <w:bCs/>
            <w:color w:val="222222"/>
            <w:sz w:val="18"/>
            <w:szCs w:val="18"/>
          </w:rPr>
          <w:t>Women's Health</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3"/>
        </w:numPr>
        <w:pBdr>
          <w:left w:val="single" w:sz="6" w:space="3" w:color="000000"/>
        </w:pBdr>
        <w:spacing w:before="100" w:beforeAutospacing="1" w:after="100" w:afterAutospacing="1" w:line="240" w:lineRule="auto"/>
        <w:rPr>
          <w:rFonts w:ascii="Helvetica" w:eastAsia="Times New Roman" w:hAnsi="Helvetica" w:cs="Helvetica"/>
          <w:color w:val="000000"/>
          <w:sz w:val="18"/>
          <w:szCs w:val="18"/>
        </w:rPr>
      </w:pPr>
      <w:hyperlink r:id="rId47" w:history="1">
        <w:proofErr w:type="spellStart"/>
        <w:r w:rsidRPr="0049674F">
          <w:rPr>
            <w:rFonts w:ascii="Helvetica" w:eastAsia="Times New Roman" w:hAnsi="Helvetica" w:cs="Helvetica"/>
            <w:b/>
            <w:bCs/>
            <w:color w:val="222222"/>
            <w:sz w:val="18"/>
            <w:szCs w:val="18"/>
          </w:rPr>
          <w:t>BirthCare</w:t>
        </w:r>
        <w:proofErr w:type="spellEnd"/>
        <w:r w:rsidRPr="0049674F">
          <w:rPr>
            <w:rFonts w:ascii="Helvetica" w:eastAsia="Times New Roman" w:hAnsi="Helvetica" w:cs="Helvetica"/>
            <w:b/>
            <w:bCs/>
            <w:color w:val="222222"/>
            <w:sz w:val="18"/>
            <w:szCs w:val="18"/>
          </w:rPr>
          <w:t xml:space="preserve"> Center</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3"/>
        </w:numPr>
        <w:pBdr>
          <w:left w:val="single" w:sz="6" w:space="3" w:color="000000"/>
        </w:pBdr>
        <w:spacing w:before="100" w:beforeAutospacing="1" w:after="100" w:afterAutospacing="1" w:line="240" w:lineRule="auto"/>
        <w:rPr>
          <w:rFonts w:ascii="Helvetica" w:eastAsia="Times New Roman" w:hAnsi="Helvetica" w:cs="Helvetica"/>
          <w:color w:val="000000"/>
          <w:sz w:val="18"/>
          <w:szCs w:val="18"/>
        </w:rPr>
      </w:pPr>
      <w:hyperlink r:id="rId48" w:history="1">
        <w:r w:rsidRPr="0049674F">
          <w:rPr>
            <w:rFonts w:ascii="Helvetica" w:eastAsia="Times New Roman" w:hAnsi="Helvetica" w:cs="Helvetica"/>
            <w:b/>
            <w:bCs/>
            <w:color w:val="222222"/>
            <w:sz w:val="18"/>
            <w:szCs w:val="18"/>
          </w:rPr>
          <w:t>Physician Directory</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3"/>
        </w:numPr>
        <w:pBdr>
          <w:left w:val="single" w:sz="6" w:space="3" w:color="000000"/>
        </w:pBdr>
        <w:spacing w:before="100" w:beforeAutospacing="1" w:after="100" w:afterAutospacing="1" w:line="240" w:lineRule="auto"/>
        <w:rPr>
          <w:rFonts w:ascii="Helvetica" w:eastAsia="Times New Roman" w:hAnsi="Helvetica" w:cs="Helvetica"/>
          <w:color w:val="000000"/>
          <w:sz w:val="18"/>
          <w:szCs w:val="18"/>
        </w:rPr>
      </w:pPr>
      <w:hyperlink r:id="rId49" w:history="1">
        <w:r w:rsidRPr="0049674F">
          <w:rPr>
            <w:rFonts w:ascii="Helvetica" w:eastAsia="Times New Roman" w:hAnsi="Helvetica" w:cs="Helvetica"/>
            <w:b/>
            <w:bCs/>
            <w:color w:val="222222"/>
            <w:sz w:val="18"/>
            <w:szCs w:val="18"/>
          </w:rPr>
          <w:t xml:space="preserve">Health Q &amp; A </w:t>
        </w:r>
      </w:hyperlink>
    </w:p>
    <w:p w:rsidR="0049674F" w:rsidRPr="0049674F" w:rsidRDefault="0049674F" w:rsidP="0049674F">
      <w:pPr>
        <w:numPr>
          <w:ilvl w:val="0"/>
          <w:numId w:val="3"/>
        </w:numPr>
        <w:pBdr>
          <w:left w:val="single" w:sz="6" w:space="3" w:color="000000"/>
        </w:pBdr>
        <w:spacing w:before="100" w:beforeAutospacing="1" w:after="100" w:afterAutospacing="1" w:line="240" w:lineRule="auto"/>
        <w:rPr>
          <w:rFonts w:ascii="Helvetica" w:eastAsia="Times New Roman" w:hAnsi="Helvetica" w:cs="Helvetica"/>
          <w:color w:val="000000"/>
          <w:sz w:val="18"/>
          <w:szCs w:val="18"/>
        </w:rPr>
      </w:pPr>
      <w:hyperlink r:id="rId50" w:history="1">
        <w:r w:rsidRPr="0049674F">
          <w:rPr>
            <w:rFonts w:ascii="Helvetica" w:eastAsia="Times New Roman" w:hAnsi="Helvetica" w:cs="Helvetica"/>
            <w:b/>
            <w:bCs/>
            <w:color w:val="222222"/>
            <w:sz w:val="18"/>
            <w:szCs w:val="18"/>
          </w:rPr>
          <w:t>Calendar of Events</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3"/>
        </w:numPr>
        <w:pBdr>
          <w:left w:val="single" w:sz="6" w:space="3" w:color="000000"/>
        </w:pBdr>
        <w:spacing w:before="100" w:beforeAutospacing="1" w:after="100" w:afterAutospacing="1" w:line="240" w:lineRule="auto"/>
        <w:rPr>
          <w:rFonts w:ascii="Helvetica" w:eastAsia="Times New Roman" w:hAnsi="Helvetica" w:cs="Helvetica"/>
          <w:color w:val="000000"/>
          <w:sz w:val="18"/>
          <w:szCs w:val="18"/>
        </w:rPr>
      </w:pPr>
      <w:hyperlink r:id="rId51" w:history="1">
        <w:r w:rsidRPr="0049674F">
          <w:rPr>
            <w:rFonts w:ascii="Helvetica" w:eastAsia="Times New Roman" w:hAnsi="Helvetica" w:cs="Helvetica"/>
            <w:b/>
            <w:bCs/>
            <w:color w:val="222222"/>
            <w:sz w:val="18"/>
            <w:szCs w:val="18"/>
          </w:rPr>
          <w:t>Career Opportunities</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3"/>
        </w:numPr>
        <w:pBdr>
          <w:left w:val="single" w:sz="6" w:space="3" w:color="000000"/>
        </w:pBdr>
        <w:spacing w:before="100" w:beforeAutospacing="1" w:after="100" w:afterAutospacing="1" w:line="240" w:lineRule="auto"/>
        <w:rPr>
          <w:rFonts w:ascii="Helvetica" w:eastAsia="Times New Roman" w:hAnsi="Helvetica" w:cs="Helvetica"/>
          <w:color w:val="000000"/>
          <w:sz w:val="18"/>
          <w:szCs w:val="18"/>
        </w:rPr>
      </w:pPr>
      <w:hyperlink r:id="rId52" w:history="1">
        <w:r w:rsidRPr="0049674F">
          <w:rPr>
            <w:rFonts w:ascii="Helvetica" w:eastAsia="Times New Roman" w:hAnsi="Helvetica" w:cs="Helvetica"/>
            <w:b/>
            <w:bCs/>
            <w:color w:val="222222"/>
            <w:sz w:val="18"/>
            <w:szCs w:val="18"/>
          </w:rPr>
          <w:t>The Village</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3"/>
        </w:numPr>
        <w:pBdr>
          <w:left w:val="single" w:sz="6" w:space="3" w:color="000000"/>
        </w:pBdr>
        <w:spacing w:before="100" w:beforeAutospacing="1" w:after="100" w:afterAutospacing="1" w:line="240" w:lineRule="auto"/>
        <w:rPr>
          <w:rFonts w:ascii="Helvetica" w:eastAsia="Times New Roman" w:hAnsi="Helvetica" w:cs="Helvetica"/>
          <w:color w:val="000000"/>
          <w:sz w:val="18"/>
          <w:szCs w:val="18"/>
        </w:rPr>
      </w:pPr>
      <w:hyperlink r:id="rId53" w:history="1">
        <w:r w:rsidRPr="0049674F">
          <w:rPr>
            <w:rFonts w:ascii="Helvetica" w:eastAsia="Times New Roman" w:hAnsi="Helvetica" w:cs="Helvetica"/>
            <w:b/>
            <w:bCs/>
            <w:color w:val="222222"/>
            <w:sz w:val="18"/>
            <w:szCs w:val="18"/>
          </w:rPr>
          <w:t>Imaging Center</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3"/>
        </w:numPr>
        <w:pBdr>
          <w:left w:val="single" w:sz="6" w:space="3" w:color="000000"/>
        </w:pBdr>
        <w:spacing w:before="100" w:beforeAutospacing="1" w:after="100" w:afterAutospacing="1" w:line="240" w:lineRule="auto"/>
        <w:rPr>
          <w:rFonts w:ascii="Helvetica" w:eastAsia="Times New Roman" w:hAnsi="Helvetica" w:cs="Helvetica"/>
          <w:color w:val="000000"/>
          <w:sz w:val="18"/>
          <w:szCs w:val="18"/>
        </w:rPr>
      </w:pPr>
      <w:hyperlink r:id="rId54" w:history="1">
        <w:r w:rsidRPr="0049674F">
          <w:rPr>
            <w:rFonts w:ascii="Helvetica" w:eastAsia="Times New Roman" w:hAnsi="Helvetica" w:cs="Helvetica"/>
            <w:b/>
            <w:bCs/>
            <w:color w:val="222222"/>
            <w:sz w:val="18"/>
            <w:szCs w:val="18"/>
          </w:rPr>
          <w:t>Home Health</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3"/>
        </w:numPr>
        <w:pBdr>
          <w:left w:val="single" w:sz="6" w:space="3" w:color="000000"/>
        </w:pBdr>
        <w:spacing w:before="100" w:beforeAutospacing="1" w:after="100" w:afterAutospacing="1" w:line="240" w:lineRule="auto"/>
        <w:rPr>
          <w:rFonts w:ascii="Helvetica" w:eastAsia="Times New Roman" w:hAnsi="Helvetica" w:cs="Helvetica"/>
          <w:color w:val="000000"/>
          <w:sz w:val="18"/>
          <w:szCs w:val="18"/>
        </w:rPr>
      </w:pPr>
      <w:hyperlink r:id="rId55" w:history="1">
        <w:r w:rsidRPr="0049674F">
          <w:rPr>
            <w:rFonts w:ascii="Helvetica" w:eastAsia="Times New Roman" w:hAnsi="Helvetica" w:cs="Helvetica"/>
            <w:b/>
            <w:bCs/>
            <w:color w:val="222222"/>
            <w:sz w:val="18"/>
            <w:szCs w:val="18"/>
          </w:rPr>
          <w:t>Hospice</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3"/>
        </w:numPr>
        <w:pBdr>
          <w:left w:val="single" w:sz="6" w:space="3" w:color="000000"/>
        </w:pBdr>
        <w:spacing w:before="100" w:beforeAutospacing="1" w:after="100" w:afterAutospacing="1" w:line="240" w:lineRule="auto"/>
        <w:rPr>
          <w:rFonts w:ascii="Helvetica" w:eastAsia="Times New Roman" w:hAnsi="Helvetica" w:cs="Helvetica"/>
          <w:color w:val="000000"/>
          <w:sz w:val="18"/>
          <w:szCs w:val="18"/>
        </w:rPr>
      </w:pPr>
      <w:hyperlink r:id="rId56" w:history="1">
        <w:r w:rsidRPr="0049674F">
          <w:rPr>
            <w:rFonts w:ascii="Helvetica" w:eastAsia="Times New Roman" w:hAnsi="Helvetica" w:cs="Helvetica"/>
            <w:b/>
            <w:bCs/>
            <w:color w:val="222222"/>
            <w:sz w:val="18"/>
            <w:szCs w:val="18"/>
          </w:rPr>
          <w:t>Guest House</w:t>
        </w:r>
      </w:hyperlink>
      <w:r w:rsidRPr="0049674F">
        <w:rPr>
          <w:rFonts w:ascii="Helvetica" w:eastAsia="Times New Roman" w:hAnsi="Helvetica" w:cs="Helvetica"/>
          <w:color w:val="000000"/>
          <w:sz w:val="18"/>
          <w:szCs w:val="18"/>
        </w:rPr>
        <w:t xml:space="preserve"> </w:t>
      </w:r>
    </w:p>
    <w:p w:rsidR="0049674F" w:rsidRPr="0049674F" w:rsidRDefault="0049674F" w:rsidP="0049674F">
      <w:pPr>
        <w:spacing w:after="0" w:line="240" w:lineRule="auto"/>
        <w:rPr>
          <w:rFonts w:ascii="Helvetica" w:eastAsia="Times New Roman" w:hAnsi="Helvetica" w:cs="Helvetica"/>
          <w:color w:val="000000"/>
          <w:sz w:val="18"/>
          <w:szCs w:val="18"/>
        </w:rPr>
      </w:pPr>
      <w:r w:rsidRPr="0049674F">
        <w:rPr>
          <w:rFonts w:ascii="Helvetica" w:eastAsia="Times New Roman" w:hAnsi="Helvetica" w:cs="Helvetica"/>
          <w:color w:val="000000"/>
          <w:sz w:val="18"/>
          <w:szCs w:val="18"/>
        </w:rPr>
        <w:t> </w:t>
      </w:r>
    </w:p>
    <w:p w:rsidR="0049674F" w:rsidRPr="0049674F" w:rsidRDefault="0049674F" w:rsidP="0049674F">
      <w:pPr>
        <w:numPr>
          <w:ilvl w:val="0"/>
          <w:numId w:val="4"/>
        </w:numPr>
        <w:pBdr>
          <w:left w:val="single" w:sz="6" w:space="3" w:color="000000"/>
        </w:pBdr>
        <w:spacing w:before="100" w:beforeAutospacing="1" w:after="100" w:afterAutospacing="1" w:line="240" w:lineRule="auto"/>
        <w:rPr>
          <w:rFonts w:ascii="Helvetica" w:eastAsia="Times New Roman" w:hAnsi="Helvetica" w:cs="Helvetica"/>
          <w:color w:val="000000"/>
          <w:sz w:val="18"/>
          <w:szCs w:val="18"/>
        </w:rPr>
      </w:pPr>
      <w:hyperlink r:id="rId57" w:history="1">
        <w:r w:rsidRPr="0049674F">
          <w:rPr>
            <w:rFonts w:ascii="Helvetica" w:eastAsia="Times New Roman" w:hAnsi="Helvetica" w:cs="Helvetica"/>
            <w:b/>
            <w:bCs/>
            <w:color w:val="222222"/>
            <w:sz w:val="18"/>
            <w:szCs w:val="18"/>
          </w:rPr>
          <w:t>Mission</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4"/>
        </w:numPr>
        <w:pBdr>
          <w:left w:val="single" w:sz="6" w:space="3" w:color="000000"/>
        </w:pBdr>
        <w:spacing w:before="100" w:beforeAutospacing="1" w:after="100" w:afterAutospacing="1" w:line="240" w:lineRule="auto"/>
        <w:rPr>
          <w:rFonts w:ascii="Helvetica" w:eastAsia="Times New Roman" w:hAnsi="Helvetica" w:cs="Helvetica"/>
          <w:color w:val="000000"/>
          <w:sz w:val="18"/>
          <w:szCs w:val="18"/>
        </w:rPr>
      </w:pPr>
      <w:hyperlink r:id="rId58" w:history="1">
        <w:r w:rsidRPr="0049674F">
          <w:rPr>
            <w:rFonts w:ascii="Helvetica" w:eastAsia="Times New Roman" w:hAnsi="Helvetica" w:cs="Helvetica"/>
            <w:b/>
            <w:bCs/>
            <w:color w:val="222222"/>
            <w:sz w:val="18"/>
            <w:szCs w:val="18"/>
          </w:rPr>
          <w:t>Privacy Policy</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4"/>
        </w:numPr>
        <w:pBdr>
          <w:left w:val="single" w:sz="6" w:space="3" w:color="000000"/>
        </w:pBdr>
        <w:spacing w:before="100" w:beforeAutospacing="1" w:after="100" w:afterAutospacing="1" w:line="240" w:lineRule="auto"/>
        <w:rPr>
          <w:rFonts w:ascii="Helvetica" w:eastAsia="Times New Roman" w:hAnsi="Helvetica" w:cs="Helvetica"/>
          <w:color w:val="000000"/>
          <w:sz w:val="18"/>
          <w:szCs w:val="18"/>
        </w:rPr>
      </w:pPr>
      <w:hyperlink r:id="rId59" w:history="1">
        <w:r w:rsidRPr="0049674F">
          <w:rPr>
            <w:rFonts w:ascii="Helvetica" w:eastAsia="Times New Roman" w:hAnsi="Helvetica" w:cs="Helvetica"/>
            <w:b/>
            <w:bCs/>
            <w:color w:val="222222"/>
            <w:sz w:val="18"/>
            <w:szCs w:val="18"/>
          </w:rPr>
          <w:t>Corporate Compliance</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4"/>
        </w:numPr>
        <w:pBdr>
          <w:left w:val="single" w:sz="6" w:space="3" w:color="000000"/>
        </w:pBdr>
        <w:spacing w:before="100" w:beforeAutospacing="1" w:after="100" w:afterAutospacing="1" w:line="240" w:lineRule="auto"/>
        <w:rPr>
          <w:rFonts w:ascii="Helvetica" w:eastAsia="Times New Roman" w:hAnsi="Helvetica" w:cs="Helvetica"/>
          <w:color w:val="000000"/>
          <w:sz w:val="18"/>
          <w:szCs w:val="18"/>
        </w:rPr>
      </w:pPr>
      <w:hyperlink r:id="rId60" w:history="1">
        <w:r w:rsidRPr="0049674F">
          <w:rPr>
            <w:rFonts w:ascii="Helvetica" w:eastAsia="Times New Roman" w:hAnsi="Helvetica" w:cs="Helvetica"/>
            <w:b/>
            <w:bCs/>
            <w:color w:val="222222"/>
            <w:sz w:val="18"/>
            <w:szCs w:val="18"/>
          </w:rPr>
          <w:t>Disclaimer</w:t>
        </w:r>
      </w:hyperlink>
      <w:r w:rsidRPr="0049674F">
        <w:rPr>
          <w:rFonts w:ascii="Helvetica" w:eastAsia="Times New Roman" w:hAnsi="Helvetica" w:cs="Helvetica"/>
          <w:color w:val="000000"/>
          <w:sz w:val="18"/>
          <w:szCs w:val="18"/>
        </w:rPr>
        <w:t xml:space="preserve"> </w:t>
      </w:r>
    </w:p>
    <w:p w:rsidR="0049674F" w:rsidRPr="0049674F" w:rsidRDefault="0049674F" w:rsidP="0049674F">
      <w:pPr>
        <w:numPr>
          <w:ilvl w:val="0"/>
          <w:numId w:val="4"/>
        </w:numPr>
        <w:pBdr>
          <w:left w:val="single" w:sz="6" w:space="3" w:color="000000"/>
        </w:pBdr>
        <w:spacing w:before="100" w:beforeAutospacing="1" w:after="100" w:afterAutospacing="1" w:line="240" w:lineRule="auto"/>
        <w:rPr>
          <w:rFonts w:ascii="Helvetica" w:eastAsia="Times New Roman" w:hAnsi="Helvetica" w:cs="Helvetica"/>
          <w:color w:val="000000"/>
          <w:sz w:val="18"/>
          <w:szCs w:val="18"/>
        </w:rPr>
      </w:pPr>
      <w:hyperlink r:id="rId61" w:history="1">
        <w:r w:rsidRPr="0049674F">
          <w:rPr>
            <w:rFonts w:ascii="Helvetica" w:eastAsia="Times New Roman" w:hAnsi="Helvetica" w:cs="Helvetica"/>
            <w:b/>
            <w:bCs/>
            <w:color w:val="222222"/>
            <w:sz w:val="18"/>
            <w:szCs w:val="18"/>
          </w:rPr>
          <w:t>Joint Commission</w:t>
        </w:r>
      </w:hyperlink>
      <w:r w:rsidRPr="0049674F">
        <w:rPr>
          <w:rFonts w:ascii="Helvetica" w:eastAsia="Times New Roman" w:hAnsi="Helvetica" w:cs="Helvetica"/>
          <w:color w:val="000000"/>
          <w:sz w:val="18"/>
          <w:szCs w:val="18"/>
        </w:rPr>
        <w:t xml:space="preserve"> </w:t>
      </w:r>
    </w:p>
    <w:p w:rsidR="0049674F" w:rsidRPr="0049674F" w:rsidRDefault="0049674F" w:rsidP="0049674F">
      <w:pPr>
        <w:spacing w:before="100" w:beforeAutospacing="1" w:after="100" w:afterAutospacing="1" w:line="240" w:lineRule="auto"/>
        <w:rPr>
          <w:rFonts w:ascii="Helvetica" w:eastAsia="Times New Roman" w:hAnsi="Helvetica" w:cs="Helvetica"/>
          <w:color w:val="000000"/>
          <w:sz w:val="18"/>
          <w:szCs w:val="18"/>
        </w:rPr>
      </w:pPr>
      <w:proofErr w:type="gramStart"/>
      <w:r w:rsidRPr="0049674F">
        <w:rPr>
          <w:rFonts w:ascii="Helvetica" w:eastAsia="Times New Roman" w:hAnsi="Helvetica" w:cs="Helvetica"/>
          <w:color w:val="000000"/>
          <w:sz w:val="18"/>
          <w:szCs w:val="18"/>
        </w:rPr>
        <w:t xml:space="preserve">St. </w:t>
      </w:r>
      <w:proofErr w:type="spellStart"/>
      <w:r w:rsidRPr="0049674F">
        <w:rPr>
          <w:rFonts w:ascii="Helvetica" w:eastAsia="Times New Roman" w:hAnsi="Helvetica" w:cs="Helvetica"/>
          <w:color w:val="000000"/>
          <w:sz w:val="18"/>
          <w:szCs w:val="18"/>
        </w:rPr>
        <w:t>Bernards</w:t>
      </w:r>
      <w:proofErr w:type="spellEnd"/>
      <w:r w:rsidRPr="0049674F">
        <w:rPr>
          <w:rFonts w:ascii="Helvetica" w:eastAsia="Times New Roman" w:hAnsi="Helvetica" w:cs="Helvetica"/>
          <w:color w:val="000000"/>
          <w:sz w:val="18"/>
          <w:szCs w:val="18"/>
        </w:rPr>
        <w:t xml:space="preserve"> Medical Center • 225 East Jackson • Jonesboro, AR 72401 • 870-207-4100</w:t>
      </w:r>
      <w:r w:rsidRPr="0049674F">
        <w:rPr>
          <w:rFonts w:ascii="Helvetica" w:eastAsia="Times New Roman" w:hAnsi="Helvetica" w:cs="Helvetica"/>
          <w:color w:val="000000"/>
          <w:sz w:val="18"/>
          <w:szCs w:val="18"/>
        </w:rPr>
        <w:br/>
        <w:t xml:space="preserve">Copyright © 2008 St. </w:t>
      </w:r>
      <w:proofErr w:type="spellStart"/>
      <w:r w:rsidRPr="0049674F">
        <w:rPr>
          <w:rFonts w:ascii="Helvetica" w:eastAsia="Times New Roman" w:hAnsi="Helvetica" w:cs="Helvetica"/>
          <w:color w:val="000000"/>
          <w:sz w:val="18"/>
          <w:szCs w:val="18"/>
        </w:rPr>
        <w:t>Bernards</w:t>
      </w:r>
      <w:proofErr w:type="spellEnd"/>
      <w:r w:rsidRPr="0049674F">
        <w:rPr>
          <w:rFonts w:ascii="Helvetica" w:eastAsia="Times New Roman" w:hAnsi="Helvetica" w:cs="Helvetica"/>
          <w:color w:val="000000"/>
          <w:sz w:val="18"/>
          <w:szCs w:val="18"/>
        </w:rPr>
        <w:t xml:space="preserve"> Medical Center.</w:t>
      </w:r>
      <w:proofErr w:type="gramEnd"/>
      <w:r w:rsidRPr="0049674F">
        <w:rPr>
          <w:rFonts w:ascii="Helvetica" w:eastAsia="Times New Roman" w:hAnsi="Helvetica" w:cs="Helvetica"/>
          <w:color w:val="000000"/>
          <w:sz w:val="18"/>
          <w:szCs w:val="18"/>
        </w:rPr>
        <w:t xml:space="preserve"> All Rights Reserved. </w:t>
      </w:r>
    </w:p>
    <w:p w:rsidR="004C60C7" w:rsidRDefault="0049674F"/>
    <w:sectPr w:rsidR="004C60C7" w:rsidSect="00DB38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60F76"/>
    <w:multiLevelType w:val="multilevel"/>
    <w:tmpl w:val="8DE8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F078A3"/>
    <w:multiLevelType w:val="multilevel"/>
    <w:tmpl w:val="B5EE1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6F474C"/>
    <w:multiLevelType w:val="multilevel"/>
    <w:tmpl w:val="F908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F92D33"/>
    <w:multiLevelType w:val="multilevel"/>
    <w:tmpl w:val="7FD2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674F"/>
    <w:rsid w:val="0049674F"/>
    <w:rsid w:val="00B81E49"/>
    <w:rsid w:val="00C22F08"/>
    <w:rsid w:val="00DB38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825"/>
  </w:style>
  <w:style w:type="paragraph" w:styleId="Heading1">
    <w:name w:val="heading 1"/>
    <w:basedOn w:val="Normal"/>
    <w:link w:val="Heading1Char"/>
    <w:uiPriority w:val="9"/>
    <w:qFormat/>
    <w:rsid w:val="0049674F"/>
    <w:pPr>
      <w:spacing w:before="100" w:beforeAutospacing="1" w:after="180" w:line="312" w:lineRule="atLeast"/>
      <w:outlineLvl w:val="0"/>
    </w:pPr>
    <w:rPr>
      <w:rFonts w:ascii="Helvetica" w:eastAsia="Times New Roman" w:hAnsi="Helvetica" w:cs="Helvetica"/>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74F"/>
    <w:rPr>
      <w:rFonts w:ascii="Helvetica" w:eastAsia="Times New Roman" w:hAnsi="Helvetica" w:cs="Helvetica"/>
      <w:b/>
      <w:bCs/>
      <w:color w:val="000000"/>
      <w:kern w:val="36"/>
      <w:sz w:val="48"/>
      <w:szCs w:val="48"/>
    </w:rPr>
  </w:style>
  <w:style w:type="character" w:styleId="Hyperlink">
    <w:name w:val="Hyperlink"/>
    <w:basedOn w:val="DefaultParagraphFont"/>
    <w:uiPriority w:val="99"/>
    <w:semiHidden/>
    <w:unhideWhenUsed/>
    <w:rsid w:val="0049674F"/>
    <w:rPr>
      <w:strike w:val="0"/>
      <w:dstrike w:val="0"/>
      <w:color w:val="FFFFFF"/>
      <w:u w:val="none"/>
      <w:effect w:val="none"/>
    </w:rPr>
  </w:style>
  <w:style w:type="paragraph" w:styleId="NormalWeb">
    <w:name w:val="Normal (Web)"/>
    <w:basedOn w:val="Normal"/>
    <w:uiPriority w:val="99"/>
    <w:semiHidden/>
    <w:unhideWhenUsed/>
    <w:rsid w:val="0049674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674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674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9674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674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49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7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6652707">
      <w:bodyDiv w:val="1"/>
      <w:marLeft w:val="0"/>
      <w:marRight w:val="0"/>
      <w:marTop w:val="0"/>
      <w:marBottom w:val="0"/>
      <w:divBdr>
        <w:top w:val="none" w:sz="0" w:space="0" w:color="auto"/>
        <w:left w:val="none" w:sz="0" w:space="0" w:color="auto"/>
        <w:bottom w:val="none" w:sz="0" w:space="0" w:color="auto"/>
        <w:right w:val="none" w:sz="0" w:space="0" w:color="auto"/>
      </w:divBdr>
      <w:divsChild>
        <w:div w:id="46222963">
          <w:marLeft w:val="0"/>
          <w:marRight w:val="0"/>
          <w:marTop w:val="0"/>
          <w:marBottom w:val="0"/>
          <w:divBdr>
            <w:top w:val="none" w:sz="0" w:space="0" w:color="auto"/>
            <w:left w:val="none" w:sz="0" w:space="0" w:color="auto"/>
            <w:bottom w:val="none" w:sz="0" w:space="0" w:color="auto"/>
            <w:right w:val="none" w:sz="0" w:space="0" w:color="auto"/>
          </w:divBdr>
          <w:divsChild>
            <w:div w:id="629942532">
              <w:marLeft w:val="0"/>
              <w:marRight w:val="0"/>
              <w:marTop w:val="0"/>
              <w:marBottom w:val="0"/>
              <w:divBdr>
                <w:top w:val="none" w:sz="0" w:space="0" w:color="auto"/>
                <w:left w:val="none" w:sz="0" w:space="0" w:color="auto"/>
                <w:bottom w:val="none" w:sz="0" w:space="0" w:color="auto"/>
                <w:right w:val="none" w:sz="0" w:space="0" w:color="auto"/>
              </w:divBdr>
              <w:divsChild>
                <w:div w:id="2100056558">
                  <w:marLeft w:val="0"/>
                  <w:marRight w:val="0"/>
                  <w:marTop w:val="0"/>
                  <w:marBottom w:val="0"/>
                  <w:divBdr>
                    <w:top w:val="none" w:sz="0" w:space="0" w:color="auto"/>
                    <w:left w:val="none" w:sz="0" w:space="0" w:color="auto"/>
                    <w:bottom w:val="none" w:sz="0" w:space="0" w:color="auto"/>
                    <w:right w:val="none" w:sz="0" w:space="0" w:color="auto"/>
                  </w:divBdr>
                  <w:divsChild>
                    <w:div w:id="2078045409">
                      <w:marLeft w:val="0"/>
                      <w:marRight w:val="0"/>
                      <w:marTop w:val="0"/>
                      <w:marBottom w:val="0"/>
                      <w:divBdr>
                        <w:top w:val="none" w:sz="0" w:space="0" w:color="auto"/>
                        <w:left w:val="none" w:sz="0" w:space="0" w:color="auto"/>
                        <w:bottom w:val="none" w:sz="0" w:space="0" w:color="auto"/>
                        <w:right w:val="none" w:sz="0" w:space="0" w:color="auto"/>
                      </w:divBdr>
                      <w:divsChild>
                        <w:div w:id="1175614589">
                          <w:marLeft w:val="2925"/>
                          <w:marRight w:val="0"/>
                          <w:marTop w:val="0"/>
                          <w:marBottom w:val="0"/>
                          <w:divBdr>
                            <w:top w:val="single" w:sz="2" w:space="0" w:color="000000"/>
                            <w:left w:val="single" w:sz="2" w:space="0" w:color="000000"/>
                            <w:bottom w:val="single" w:sz="2" w:space="0" w:color="000000"/>
                            <w:right w:val="single" w:sz="2" w:space="0" w:color="000000"/>
                          </w:divBdr>
                          <w:divsChild>
                            <w:div w:id="19147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370531">
      <w:bodyDiv w:val="1"/>
      <w:marLeft w:val="0"/>
      <w:marRight w:val="0"/>
      <w:marTop w:val="0"/>
      <w:marBottom w:val="0"/>
      <w:divBdr>
        <w:top w:val="none" w:sz="0" w:space="0" w:color="auto"/>
        <w:left w:val="none" w:sz="0" w:space="0" w:color="auto"/>
        <w:bottom w:val="none" w:sz="0" w:space="0" w:color="auto"/>
        <w:right w:val="none" w:sz="0" w:space="0" w:color="auto"/>
      </w:divBdr>
      <w:divsChild>
        <w:div w:id="661280626">
          <w:marLeft w:val="0"/>
          <w:marRight w:val="0"/>
          <w:marTop w:val="0"/>
          <w:marBottom w:val="0"/>
          <w:divBdr>
            <w:top w:val="none" w:sz="0" w:space="0" w:color="auto"/>
            <w:left w:val="none" w:sz="0" w:space="0" w:color="auto"/>
            <w:bottom w:val="none" w:sz="0" w:space="0" w:color="auto"/>
            <w:right w:val="none" w:sz="0" w:space="0" w:color="auto"/>
          </w:divBdr>
        </w:div>
        <w:div w:id="1647709363">
          <w:marLeft w:val="0"/>
          <w:marRight w:val="0"/>
          <w:marTop w:val="0"/>
          <w:marBottom w:val="0"/>
          <w:divBdr>
            <w:top w:val="none" w:sz="0" w:space="0" w:color="auto"/>
            <w:left w:val="none" w:sz="0" w:space="0" w:color="auto"/>
            <w:bottom w:val="none" w:sz="0" w:space="0" w:color="auto"/>
            <w:right w:val="none" w:sz="0" w:space="0" w:color="auto"/>
          </w:divBdr>
          <w:divsChild>
            <w:div w:id="1885411843">
              <w:marLeft w:val="0"/>
              <w:marRight w:val="0"/>
              <w:marTop w:val="0"/>
              <w:marBottom w:val="0"/>
              <w:divBdr>
                <w:top w:val="none" w:sz="0" w:space="0" w:color="auto"/>
                <w:left w:val="none" w:sz="0" w:space="0" w:color="auto"/>
                <w:bottom w:val="none" w:sz="0" w:space="0" w:color="auto"/>
                <w:right w:val="none" w:sz="0" w:space="0" w:color="auto"/>
              </w:divBdr>
              <w:divsChild>
                <w:div w:id="2126271729">
                  <w:marLeft w:val="0"/>
                  <w:marRight w:val="0"/>
                  <w:marTop w:val="0"/>
                  <w:marBottom w:val="0"/>
                  <w:divBdr>
                    <w:top w:val="none" w:sz="0" w:space="0" w:color="auto"/>
                    <w:left w:val="none" w:sz="0" w:space="0" w:color="auto"/>
                    <w:bottom w:val="none" w:sz="0" w:space="0" w:color="auto"/>
                    <w:right w:val="none" w:sz="0" w:space="0" w:color="auto"/>
                  </w:divBdr>
                  <w:divsChild>
                    <w:div w:id="1594702681">
                      <w:marLeft w:val="0"/>
                      <w:marRight w:val="0"/>
                      <w:marTop w:val="0"/>
                      <w:marBottom w:val="0"/>
                      <w:divBdr>
                        <w:top w:val="none" w:sz="0" w:space="0" w:color="auto"/>
                        <w:left w:val="none" w:sz="0" w:space="0" w:color="auto"/>
                        <w:bottom w:val="none" w:sz="0" w:space="0" w:color="auto"/>
                        <w:right w:val="none" w:sz="0" w:space="0" w:color="auto"/>
                      </w:divBdr>
                    </w:div>
                    <w:div w:id="1412309510">
                      <w:marLeft w:val="0"/>
                      <w:marRight w:val="0"/>
                      <w:marTop w:val="0"/>
                      <w:marBottom w:val="0"/>
                      <w:divBdr>
                        <w:top w:val="none" w:sz="0" w:space="0" w:color="auto"/>
                        <w:left w:val="none" w:sz="0" w:space="0" w:color="auto"/>
                        <w:bottom w:val="none" w:sz="0" w:space="0" w:color="auto"/>
                        <w:right w:val="none" w:sz="0" w:space="0" w:color="auto"/>
                      </w:divBdr>
                    </w:div>
                  </w:divsChild>
                </w:div>
                <w:div w:id="105782894">
                  <w:marLeft w:val="0"/>
                  <w:marRight w:val="0"/>
                  <w:marTop w:val="0"/>
                  <w:marBottom w:val="0"/>
                  <w:divBdr>
                    <w:top w:val="none" w:sz="0" w:space="0" w:color="auto"/>
                    <w:left w:val="none" w:sz="0" w:space="0" w:color="auto"/>
                    <w:bottom w:val="none" w:sz="0" w:space="0" w:color="auto"/>
                    <w:right w:val="none" w:sz="0" w:space="0" w:color="auto"/>
                  </w:divBdr>
                  <w:divsChild>
                    <w:div w:id="1251621041">
                      <w:marLeft w:val="0"/>
                      <w:marRight w:val="0"/>
                      <w:marTop w:val="0"/>
                      <w:marBottom w:val="0"/>
                      <w:divBdr>
                        <w:top w:val="none" w:sz="0" w:space="0" w:color="auto"/>
                        <w:left w:val="none" w:sz="0" w:space="0" w:color="auto"/>
                        <w:bottom w:val="none" w:sz="0" w:space="0" w:color="auto"/>
                        <w:right w:val="none" w:sz="0" w:space="0" w:color="auto"/>
                      </w:divBdr>
                      <w:divsChild>
                        <w:div w:id="1004668706">
                          <w:marLeft w:val="0"/>
                          <w:marRight w:val="0"/>
                          <w:marTop w:val="0"/>
                          <w:marBottom w:val="0"/>
                          <w:divBdr>
                            <w:top w:val="none" w:sz="0" w:space="0" w:color="auto"/>
                            <w:left w:val="none" w:sz="0" w:space="0" w:color="auto"/>
                            <w:bottom w:val="none" w:sz="0" w:space="0" w:color="auto"/>
                            <w:right w:val="none" w:sz="0" w:space="0" w:color="auto"/>
                          </w:divBdr>
                          <w:divsChild>
                            <w:div w:id="289170867">
                              <w:marLeft w:val="0"/>
                              <w:marRight w:val="0"/>
                              <w:marTop w:val="0"/>
                              <w:marBottom w:val="0"/>
                              <w:divBdr>
                                <w:top w:val="none" w:sz="0" w:space="0" w:color="auto"/>
                                <w:left w:val="none" w:sz="0" w:space="0" w:color="auto"/>
                                <w:bottom w:val="none" w:sz="0" w:space="0" w:color="auto"/>
                                <w:right w:val="none" w:sz="0" w:space="0" w:color="auto"/>
                              </w:divBdr>
                              <w:divsChild>
                                <w:div w:id="357658499">
                                  <w:marLeft w:val="0"/>
                                  <w:marRight w:val="0"/>
                                  <w:marTop w:val="0"/>
                                  <w:marBottom w:val="0"/>
                                  <w:divBdr>
                                    <w:top w:val="none" w:sz="0" w:space="0" w:color="auto"/>
                                    <w:left w:val="none" w:sz="0" w:space="0" w:color="auto"/>
                                    <w:bottom w:val="none" w:sz="0" w:space="0" w:color="auto"/>
                                    <w:right w:val="none" w:sz="0" w:space="0" w:color="auto"/>
                                  </w:divBdr>
                                </w:div>
                              </w:divsChild>
                            </w:div>
                            <w:div w:id="585306992">
                              <w:marLeft w:val="0"/>
                              <w:marRight w:val="0"/>
                              <w:marTop w:val="0"/>
                              <w:marBottom w:val="0"/>
                              <w:divBdr>
                                <w:top w:val="none" w:sz="0" w:space="0" w:color="auto"/>
                                <w:left w:val="none" w:sz="0" w:space="0" w:color="auto"/>
                                <w:bottom w:val="none" w:sz="0" w:space="0" w:color="auto"/>
                                <w:right w:val="none" w:sz="0" w:space="0" w:color="auto"/>
                              </w:divBdr>
                            </w:div>
                            <w:div w:id="755905342">
                              <w:marLeft w:val="0"/>
                              <w:marRight w:val="0"/>
                              <w:marTop w:val="0"/>
                              <w:marBottom w:val="0"/>
                              <w:divBdr>
                                <w:top w:val="none" w:sz="0" w:space="0" w:color="auto"/>
                                <w:left w:val="none" w:sz="0" w:space="0" w:color="auto"/>
                                <w:bottom w:val="none" w:sz="0" w:space="0" w:color="auto"/>
                                <w:right w:val="none" w:sz="0" w:space="0" w:color="auto"/>
                              </w:divBdr>
                            </w:div>
                            <w:div w:id="1893468516">
                              <w:marLeft w:val="0"/>
                              <w:marRight w:val="0"/>
                              <w:marTop w:val="0"/>
                              <w:marBottom w:val="0"/>
                              <w:divBdr>
                                <w:top w:val="none" w:sz="0" w:space="0" w:color="auto"/>
                                <w:left w:val="none" w:sz="0" w:space="0" w:color="auto"/>
                                <w:bottom w:val="none" w:sz="0" w:space="0" w:color="auto"/>
                                <w:right w:val="none" w:sz="0" w:space="0" w:color="auto"/>
                              </w:divBdr>
                            </w:div>
                          </w:divsChild>
                        </w:div>
                        <w:div w:id="1002388934">
                          <w:marLeft w:val="2925"/>
                          <w:marRight w:val="0"/>
                          <w:marTop w:val="0"/>
                          <w:marBottom w:val="0"/>
                          <w:divBdr>
                            <w:top w:val="single" w:sz="2" w:space="0" w:color="000000"/>
                            <w:left w:val="single" w:sz="2" w:space="0" w:color="000000"/>
                            <w:bottom w:val="single" w:sz="2" w:space="0" w:color="000000"/>
                            <w:right w:val="single" w:sz="2" w:space="0" w:color="000000"/>
                          </w:divBdr>
                          <w:divsChild>
                            <w:div w:id="740640401">
                              <w:marLeft w:val="0"/>
                              <w:marRight w:val="0"/>
                              <w:marTop w:val="0"/>
                              <w:marBottom w:val="0"/>
                              <w:divBdr>
                                <w:top w:val="none" w:sz="0" w:space="0" w:color="auto"/>
                                <w:left w:val="none" w:sz="0" w:space="0" w:color="auto"/>
                                <w:bottom w:val="none" w:sz="0" w:space="0" w:color="auto"/>
                                <w:right w:val="none" w:sz="0" w:space="0" w:color="auto"/>
                              </w:divBdr>
                            </w:div>
                          </w:divsChild>
                        </w:div>
                        <w:div w:id="703217487">
                          <w:marLeft w:val="0"/>
                          <w:marRight w:val="0"/>
                          <w:marTop w:val="0"/>
                          <w:marBottom w:val="0"/>
                          <w:divBdr>
                            <w:top w:val="none" w:sz="0" w:space="0" w:color="auto"/>
                            <w:left w:val="none" w:sz="0" w:space="0" w:color="auto"/>
                            <w:bottom w:val="none" w:sz="0" w:space="0" w:color="auto"/>
                            <w:right w:val="none" w:sz="0" w:space="0" w:color="auto"/>
                          </w:divBdr>
                          <w:divsChild>
                            <w:div w:id="1373309645">
                              <w:marLeft w:val="0"/>
                              <w:marRight w:val="0"/>
                              <w:marTop w:val="0"/>
                              <w:marBottom w:val="0"/>
                              <w:divBdr>
                                <w:top w:val="none" w:sz="0" w:space="0" w:color="auto"/>
                                <w:left w:val="none" w:sz="0" w:space="0" w:color="auto"/>
                                <w:bottom w:val="none" w:sz="0" w:space="0" w:color="auto"/>
                                <w:right w:val="none" w:sz="0" w:space="0" w:color="auto"/>
                              </w:divBdr>
                            </w:div>
                            <w:div w:id="1741713597">
                              <w:marLeft w:val="0"/>
                              <w:marRight w:val="0"/>
                              <w:marTop w:val="0"/>
                              <w:marBottom w:val="0"/>
                              <w:divBdr>
                                <w:top w:val="none" w:sz="0" w:space="0" w:color="auto"/>
                                <w:left w:val="none" w:sz="0" w:space="0" w:color="auto"/>
                                <w:bottom w:val="none" w:sz="0" w:space="0" w:color="auto"/>
                                <w:right w:val="none" w:sz="0" w:space="0" w:color="auto"/>
                              </w:divBdr>
                            </w:div>
                            <w:div w:id="20489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tbernards.info/" TargetMode="External"/><Relationship Id="rId18" Type="http://schemas.openxmlformats.org/officeDocument/2006/relationships/hyperlink" Target="http://www.stbernards.info/online-nursery/" TargetMode="External"/><Relationship Id="rId26" Type="http://schemas.openxmlformats.org/officeDocument/2006/relationships/hyperlink" Target="http://www.stbernards.info/media-resources/links/" TargetMode="External"/><Relationship Id="rId39" Type="http://schemas.openxmlformats.org/officeDocument/2006/relationships/hyperlink" Target="http://www.stbernards.info/employeeLinks/" TargetMode="External"/><Relationship Id="rId21" Type="http://schemas.openxmlformats.org/officeDocument/2006/relationships/hyperlink" Target="http://www.stbernards.info/media-resources/news-releases/" TargetMode="External"/><Relationship Id="rId34" Type="http://schemas.openxmlformats.org/officeDocument/2006/relationships/image" Target="media/image7.png"/><Relationship Id="rId42" Type="http://schemas.openxmlformats.org/officeDocument/2006/relationships/image" Target="media/image11.gif"/><Relationship Id="rId47" Type="http://schemas.openxmlformats.org/officeDocument/2006/relationships/hyperlink" Target="http://www.stbernards.info/centers-of-excellence/womens-and-childrens-services/birthcare-center/" TargetMode="External"/><Relationship Id="rId50" Type="http://schemas.openxmlformats.org/officeDocument/2006/relationships/hyperlink" Target="http://www.stbernards.info/events/calendar-of-events/" TargetMode="External"/><Relationship Id="rId55" Type="http://schemas.openxmlformats.org/officeDocument/2006/relationships/hyperlink" Target="http://www.stbernards.info/departments-services/extended-care/hospice/" TargetMode="External"/><Relationship Id="rId63" Type="http://schemas.openxmlformats.org/officeDocument/2006/relationships/theme" Target="theme/theme1.xml"/><Relationship Id="rId7" Type="http://schemas.openxmlformats.org/officeDocument/2006/relationships/hyperlink" Target="http://www.stbernards.info/" TargetMode="External"/><Relationship Id="rId2" Type="http://schemas.openxmlformats.org/officeDocument/2006/relationships/styles" Target="styles.xml"/><Relationship Id="rId16" Type="http://schemas.openxmlformats.org/officeDocument/2006/relationships/hyperlink" Target="http://www.stbernards.info/find-a-physician/" TargetMode="External"/><Relationship Id="rId20" Type="http://schemas.openxmlformats.org/officeDocument/2006/relationships/hyperlink" Target="http://www.stbernards.info/departments-services/" TargetMode="External"/><Relationship Id="rId29" Type="http://schemas.openxmlformats.org/officeDocument/2006/relationships/hyperlink" Target="http://healthlibrary.epnet.com/GetContent.aspx?token=e0f53d88-68fd-4222-97b1-dd34a0fe5237" TargetMode="External"/><Relationship Id="rId41" Type="http://schemas.openxmlformats.org/officeDocument/2006/relationships/hyperlink" Target="http://www.stbernards.info/joint-commission/" TargetMode="External"/><Relationship Id="rId54" Type="http://schemas.openxmlformats.org/officeDocument/2006/relationships/hyperlink" Target="http://www.stbernards.info/departments-services/extended-care/home-health/"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control" Target="activeX/activeX1.xml"/><Relationship Id="rId24" Type="http://schemas.openxmlformats.org/officeDocument/2006/relationships/hyperlink" Target="http://www.stbernards.info/media-resources/disaster-preparedness/" TargetMode="External"/><Relationship Id="rId32" Type="http://schemas.openxmlformats.org/officeDocument/2006/relationships/hyperlink" Target="http://www.stbernards.info/about-us/our-history/" TargetMode="External"/><Relationship Id="rId37" Type="http://schemas.openxmlformats.org/officeDocument/2006/relationships/hyperlink" Target="http://www.youtube.com/user/StBernardsHealthcare" TargetMode="External"/><Relationship Id="rId40" Type="http://schemas.openxmlformats.org/officeDocument/2006/relationships/image" Target="media/image10.png"/><Relationship Id="rId45" Type="http://schemas.openxmlformats.org/officeDocument/2006/relationships/hyperlink" Target="http://www.stbernards.info/centers-of-excellence/senior-services/" TargetMode="External"/><Relationship Id="rId53" Type="http://schemas.openxmlformats.org/officeDocument/2006/relationships/hyperlink" Target="http://www.stbernards.info/departments-services/diagnostic/imaging-center/" TargetMode="External"/><Relationship Id="rId58" Type="http://schemas.openxmlformats.org/officeDocument/2006/relationships/hyperlink" Target="http://www.stbernards.info/privacy-policy/" TargetMode="External"/><Relationship Id="rId5" Type="http://schemas.openxmlformats.org/officeDocument/2006/relationships/image" Target="media/image1.gif"/><Relationship Id="rId15" Type="http://schemas.openxmlformats.org/officeDocument/2006/relationships/hyperlink" Target="http://www.stbernards.info/e-well-a-patient/" TargetMode="External"/><Relationship Id="rId23" Type="http://schemas.openxmlformats.org/officeDocument/2006/relationships/hyperlink" Target="http://www.stbernards.info/media-resources/newsletters/" TargetMode="External"/><Relationship Id="rId28" Type="http://schemas.openxmlformats.org/officeDocument/2006/relationships/hyperlink" Target="http://www.stbernards.info/career-opportunities/" TargetMode="External"/><Relationship Id="rId36" Type="http://schemas.openxmlformats.org/officeDocument/2006/relationships/image" Target="media/image8.png"/><Relationship Id="rId49" Type="http://schemas.openxmlformats.org/officeDocument/2006/relationships/hyperlink" Target="http://www.stbernards.info/health-q-a/" TargetMode="External"/><Relationship Id="rId57" Type="http://schemas.openxmlformats.org/officeDocument/2006/relationships/hyperlink" Target="http://www.stbernards.info/mission/" TargetMode="External"/><Relationship Id="rId61" Type="http://schemas.openxmlformats.org/officeDocument/2006/relationships/hyperlink" Target="http://www.stbernards.info/joint-commission/" TargetMode="External"/><Relationship Id="rId10" Type="http://schemas.openxmlformats.org/officeDocument/2006/relationships/image" Target="media/image5.wmf"/><Relationship Id="rId19" Type="http://schemas.openxmlformats.org/officeDocument/2006/relationships/hyperlink" Target="http://www.stbernards.info/excellenceIndex/" TargetMode="External"/><Relationship Id="rId31" Type="http://schemas.openxmlformats.org/officeDocument/2006/relationships/hyperlink" Target="http://www.stbernards.info/qualityReport/" TargetMode="External"/><Relationship Id="rId44" Type="http://schemas.openxmlformats.org/officeDocument/2006/relationships/hyperlink" Target="http://www.stbernards.info/centers-of-excellence/heartcare-center/" TargetMode="External"/><Relationship Id="rId52" Type="http://schemas.openxmlformats.org/officeDocument/2006/relationships/hyperlink" Target="http://www.stbernards.info/departments-services/extended-care/the-village/" TargetMode="External"/><Relationship Id="rId60" Type="http://schemas.openxmlformats.org/officeDocument/2006/relationships/hyperlink" Target="http://www.stbernards.info/disclaimer/"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stbernards.info/contact-us/" TargetMode="External"/><Relationship Id="rId22" Type="http://schemas.openxmlformats.org/officeDocument/2006/relationships/hyperlink" Target="http://www.stbernards.info/media-resources/news-releases/" TargetMode="External"/><Relationship Id="rId27" Type="http://schemas.openxmlformats.org/officeDocument/2006/relationships/hyperlink" Target="http://www.stbernards.info/media-resources/photos/" TargetMode="External"/><Relationship Id="rId30" Type="http://schemas.openxmlformats.org/officeDocument/2006/relationships/hyperlink" Target="http://www.stbernardsfoundation.org/view/51" TargetMode="External"/><Relationship Id="rId35" Type="http://schemas.openxmlformats.org/officeDocument/2006/relationships/hyperlink" Target="http://twitter.com/StBernardsHlth" TargetMode="External"/><Relationship Id="rId43" Type="http://schemas.openxmlformats.org/officeDocument/2006/relationships/hyperlink" Target="http://www.stbernards.info/centers-of-excellence/cancer-treatment-center/" TargetMode="External"/><Relationship Id="rId48" Type="http://schemas.openxmlformats.org/officeDocument/2006/relationships/hyperlink" Target="http://www.stbernards.info/find-a-physician/" TargetMode="External"/><Relationship Id="rId56" Type="http://schemas.openxmlformats.org/officeDocument/2006/relationships/hyperlink" Target="http://www.stbernards.info/departments-services/extended-care/guest-house/" TargetMode="External"/><Relationship Id="rId8" Type="http://schemas.openxmlformats.org/officeDocument/2006/relationships/image" Target="media/image3.gif"/><Relationship Id="rId51" Type="http://schemas.openxmlformats.org/officeDocument/2006/relationships/hyperlink" Target="http://www.stbernards.info/career-opportunities/"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www.stbernards.info/apply-for-a-job/" TargetMode="External"/><Relationship Id="rId25" Type="http://schemas.openxmlformats.org/officeDocument/2006/relationships/hyperlink" Target="http://www.stbernards.info/media-resources/tv-commercials/" TargetMode="External"/><Relationship Id="rId33" Type="http://schemas.openxmlformats.org/officeDocument/2006/relationships/hyperlink" Target="http://www.facebook.com/pages/Jonesboro-AR/St-Bernards-Healthcare/126120347373" TargetMode="External"/><Relationship Id="rId38" Type="http://schemas.openxmlformats.org/officeDocument/2006/relationships/image" Target="media/image9.png"/><Relationship Id="rId46" Type="http://schemas.openxmlformats.org/officeDocument/2006/relationships/hyperlink" Target="http://www.stbernards.info/centers-of-excellence/womens-and-childrens-services/" TargetMode="External"/><Relationship Id="rId59" Type="http://schemas.openxmlformats.org/officeDocument/2006/relationships/hyperlink" Target="http://www.stbernards.info/corporate-complianc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wgilmore</dc:creator>
  <cp:keywords/>
  <dc:description/>
  <cp:lastModifiedBy>wgilmore</cp:lastModifiedBy>
  <cp:revision>1</cp:revision>
  <dcterms:created xsi:type="dcterms:W3CDTF">2011-09-26T17:58:00Z</dcterms:created>
  <dcterms:modified xsi:type="dcterms:W3CDTF">2011-09-26T17:59:00Z</dcterms:modified>
</cp:coreProperties>
</file>